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3258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1B1717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58091AA1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4F8952" w14:textId="582377AC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 xml:space="preserve"> 26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September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2014</w:t>
      </w:r>
    </w:p>
    <w:p w14:paraId="29D04DCF" w14:textId="77777777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6A6647" w14:textId="77777777" w:rsidR="00C35463" w:rsidRDefault="00C35463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45BEB7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41224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48B2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 – PROFESSIONAL SUPPORT STAFF</w:t>
      </w:r>
    </w:p>
    <w:p w14:paraId="49F81795" w14:textId="2D046D29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CADET ADMINISTRATIVE ASSISTANT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(CAA)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0819F2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ARMY</w:t>
      </w:r>
    </w:p>
    <w:p w14:paraId="4DAD88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CADET FORCE</w:t>
      </w:r>
    </w:p>
    <w:p w14:paraId="156C63C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44927" w14:textId="77777777" w:rsidR="00C35463" w:rsidRPr="001B1717" w:rsidRDefault="00C35463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A3C2F9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 vacancy with an immediate start has arisen for a full-time Professional</w:t>
      </w:r>
    </w:p>
    <w:p w14:paraId="64AFCA25" w14:textId="77777777" w:rsidR="000819F2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Support Staff as a Cadet Administrative Assistant (CAA) at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Army </w:t>
      </w:r>
    </w:p>
    <w:p w14:paraId="10295A25" w14:textId="46BA126E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Cadet Force based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>at St Georges ACF Centre, Altcar Rifle Range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0819F2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="000819F2">
        <w:rPr>
          <w:rFonts w:ascii="Arial" w:eastAsia="Times New Roman" w:hAnsi="Arial" w:cs="Arial"/>
          <w:sz w:val="24"/>
          <w:szCs w:val="24"/>
          <w:lang w:eastAsia="en-US"/>
        </w:rPr>
        <w:t>,</w:t>
      </w:r>
    </w:p>
    <w:p w14:paraId="381CE92B" w14:textId="5A63DE58" w:rsidR="001B1717" w:rsidRPr="001B1717" w:rsidRDefault="000819F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Liverpool L38 7JD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</w:p>
    <w:p w14:paraId="4829E2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E9C857" w14:textId="77777777" w:rsidR="001B1717" w:rsidRPr="001B1717" w:rsidRDefault="001B1717" w:rsidP="00C3546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Applicants should preferably have served as a Warrant Officer or Senior </w:t>
      </w:r>
    </w:p>
    <w:p w14:paraId="68B75BA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Non Commissioned Officer in the Armed Forces and will have had significant</w:t>
      </w:r>
    </w:p>
    <w:p w14:paraId="5D43789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administrative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experience whilst serving. </w:t>
      </w:r>
    </w:p>
    <w:p w14:paraId="00764D2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7A237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appointment calls for:</w:t>
      </w:r>
    </w:p>
    <w:p w14:paraId="49AF475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5112B2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An experienced person in G1 and G4 duties and procedures.</w:t>
      </w:r>
    </w:p>
    <w:p w14:paraId="1547300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The ability to identify and report building faults.</w:t>
      </w:r>
    </w:p>
    <w:p w14:paraId="670B2016" w14:textId="0C8F4A02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ability to work in a </w:t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 xml:space="preserve">small team and have team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skills.</w:t>
      </w:r>
    </w:p>
    <w:p w14:paraId="30DAE321" w14:textId="5503FEB6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>To 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ave excellent planning and organisation skills.</w:t>
      </w:r>
    </w:p>
    <w:p w14:paraId="58483B7C" w14:textId="3B9DF2A0" w:rsidR="001B1717" w:rsidRPr="001B1717" w:rsidRDefault="008F06E2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To be 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resourceful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flexible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and have the </w:t>
      </w:r>
      <w:r w:rsidR="00EB206E">
        <w:rPr>
          <w:rFonts w:ascii="Arial" w:eastAsia="Times New Roman" w:hAnsi="Arial" w:cs="Arial"/>
          <w:sz w:val="24"/>
          <w:szCs w:val="24"/>
          <w:lang w:eastAsia="en-US"/>
        </w:rPr>
        <w:t>resolve</w:t>
      </w:r>
      <w:r w:rsidR="002F43CB">
        <w:rPr>
          <w:rFonts w:ascii="Arial" w:eastAsia="Times New Roman" w:hAnsi="Arial" w:cs="Arial"/>
          <w:sz w:val="24"/>
          <w:szCs w:val="24"/>
          <w:lang w:eastAsia="en-US"/>
        </w:rPr>
        <w:t xml:space="preserve"> to see things through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61EDD5C" w14:textId="78325CBE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 current clean driving licence (preferably LGV and Minibus).</w:t>
      </w:r>
    </w:p>
    <w:p w14:paraId="491F000B" w14:textId="77777777" w:rsidR="001B1717" w:rsidRPr="001B1717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g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Be competent in all aspects of system administration with the ability</w:t>
      </w:r>
    </w:p>
    <w:p w14:paraId="455175DF" w14:textId="01752684" w:rsidR="001B1717" w:rsidRPr="001B1717" w:rsidRDefault="001B1717" w:rsidP="007B5F66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diagnose and rectify minor faults. Experience of Microsoft</w:t>
      </w:r>
    </w:p>
    <w:p w14:paraId="065356FF" w14:textId="77777777" w:rsidR="007B5F66" w:rsidRDefault="001B1717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applications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and of working with on line personal training databases.</w:t>
      </w:r>
    </w:p>
    <w:p w14:paraId="6123B79D" w14:textId="39EC30F8" w:rsidR="001B1717" w:rsidRPr="00010CFD" w:rsidRDefault="007B5F66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h.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ab/>
        <w:t>Ex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perience as an MTO and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>management of MT is highly desirable.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247E671" w14:textId="77777777" w:rsidR="001B1717" w:rsidRPr="00010CFD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B603FD1" w14:textId="23DE44B6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contract for this position is on an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ll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ours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orked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(AHW)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basis working an</w:t>
      </w:r>
    </w:p>
    <w:p w14:paraId="067CE256" w14:textId="3F704B39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average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4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hours per week over a 17 week period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.  This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includ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es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additional hours</w:t>
      </w:r>
    </w:p>
    <w:p w14:paraId="248C5E8F" w14:textId="699ADA22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be worked in the evenings and at weekends on a routine basis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as directed by your line manager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.  The salary on offer is £21,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>949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which </w:t>
      </w:r>
      <w:r w:rsidRPr="00C35463">
        <w:rPr>
          <w:rFonts w:ascii="Arial" w:eastAsia="Times New Roman" w:hAnsi="Arial" w:cs="Arial"/>
          <w:sz w:val="24"/>
          <w:szCs w:val="24"/>
          <w:u w:val="single"/>
          <w:lang w:eastAsia="en-US"/>
        </w:rPr>
        <w:t>includes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 enhancement to offset the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AHW contract.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The Association offers a non–contributory pension scheme and will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enhance the salary by 6% to offset the superannuation contribution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deduction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</w:t>
      </w:r>
      <w:r w:rsidR="008F06E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5%. The successful candidate will be entitled to 25 days annual leave allowance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which increases to 30 days with 5 years previous service with either the Armed Forces or another Government Department. </w:t>
      </w:r>
    </w:p>
    <w:p w14:paraId="3814527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1B24EE" w14:textId="77777777" w:rsidR="001B1717" w:rsidRPr="001B1717" w:rsidRDefault="001B1717" w:rsidP="00C3546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It should be noted that the successful candidate is required to become a</w:t>
      </w:r>
    </w:p>
    <w:p w14:paraId="78648C29" w14:textId="4A535AB2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member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</w:t>
      </w:r>
      <w:r w:rsidR="000819F2">
        <w:rPr>
          <w:rFonts w:ascii="Arial" w:eastAsia="Times New Roman" w:hAnsi="Arial" w:cs="Arial"/>
          <w:sz w:val="24"/>
          <w:szCs w:val="24"/>
          <w:lang w:eastAsia="en-US"/>
        </w:rPr>
        <w:t xml:space="preserve">Merseyside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Army Cadet Force and will be remunerated for training and expenses. </w:t>
      </w:r>
    </w:p>
    <w:p w14:paraId="4461E898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1A574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24F80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6.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Application forms, together with a full Job Description are available from:</w:t>
      </w:r>
    </w:p>
    <w:p w14:paraId="544C9C4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56F0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Human Resources Manager </w:t>
      </w:r>
    </w:p>
    <w:p w14:paraId="72FAE92F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D0B287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75DA1A9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E0FA83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69B4F4F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5E265702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E4D92A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096C209D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3" w:history="1">
        <w:r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142BE05C" w14:textId="77777777" w:rsid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651E5" w14:textId="7777777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C71834" w14:textId="35949EDC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7.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010CFD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3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Oc</w:t>
      </w:r>
      <w:r w:rsidR="000819F2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tober </w:t>
      </w:r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2014.  Interviews will be </w:t>
      </w:r>
      <w:proofErr w:type="gramStart"/>
      <w:r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held 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in</w:t>
      </w:r>
      <w:proofErr w:type="gramEnd"/>
      <w:r w:rsidR="00F80540">
        <w:rPr>
          <w:rFonts w:ascii="Arial" w:eastAsia="Times New Roman" w:hAnsi="Arial" w:cs="Arial"/>
          <w:sz w:val="24"/>
          <w:szCs w:val="24"/>
          <w:lang w:eastAsia="en-US"/>
        </w:rPr>
        <w:t xml:space="preserve"> this </w:t>
      </w:r>
      <w:r w:rsidR="001F2F99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HQ </w:t>
      </w:r>
      <w:r w:rsidR="00010CFD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in the middle of </w:t>
      </w:r>
      <w:r w:rsidR="007B5F66" w:rsidRPr="00010CFD">
        <w:rPr>
          <w:rFonts w:ascii="Arial" w:eastAsia="Times New Roman" w:hAnsi="Arial" w:cs="Arial"/>
          <w:sz w:val="24"/>
          <w:szCs w:val="24"/>
          <w:lang w:eastAsia="en-US"/>
        </w:rPr>
        <w:t>October 2014</w:t>
      </w:r>
    </w:p>
    <w:p w14:paraId="3CF8480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F0E74D" w14:textId="77777777" w:rsidR="001B1717" w:rsidRPr="00010CFD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E640E1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53AB4A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2BDF0E8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273CFFF3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6A33DBE0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2870EF8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Distribution:</w:t>
      </w:r>
    </w:p>
    <w:p w14:paraId="72561DD4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CC330C5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Internal:</w:t>
      </w:r>
    </w:p>
    <w:p w14:paraId="1732DEFE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Association Staff</w:t>
      </w:r>
    </w:p>
    <w:p w14:paraId="2F9F702A" w14:textId="6101E90B" w:rsidR="00AD6756" w:rsidRPr="00760531" w:rsidRDefault="009630EE" w:rsidP="00C35463">
      <w:pPr>
        <w:ind w:right="5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C1253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BC1253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BC1253" w:rsidRPr="00E3583C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24.9pt;width:54pt;height:5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C1253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BC1253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BC1253" w:rsidRPr="00E3583C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C1253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BC1253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BC1253" w:rsidRPr="006C6C19" w:rsidRDefault="00BC125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BC1253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BC1253" w:rsidRPr="00E3583C" w:rsidRDefault="00BC125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C1253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BC1253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BC1253" w:rsidRPr="006C6C19" w:rsidRDefault="00BC125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BC1253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BC1253" w:rsidRPr="00E3583C" w:rsidRDefault="00BC125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756" w:rsidRPr="00760531" w:rsidSect="007605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3F5D1" w14:textId="77777777" w:rsidR="002D4F97" w:rsidRDefault="002D4F97" w:rsidP="009630EE">
      <w:pPr>
        <w:spacing w:after="0" w:line="240" w:lineRule="auto"/>
      </w:pPr>
      <w:r>
        <w:separator/>
      </w:r>
    </w:p>
  </w:endnote>
  <w:endnote w:type="continuationSeparator" w:id="0">
    <w:p w14:paraId="3CEA47E3" w14:textId="77777777" w:rsidR="002D4F97" w:rsidRDefault="002D4F97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14F0" w14:textId="77777777" w:rsidR="000819F2" w:rsidRDefault="00081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07EF" w14:textId="77777777" w:rsidR="002D4F97" w:rsidRDefault="002D4F97" w:rsidP="009630EE">
      <w:pPr>
        <w:spacing w:after="0" w:line="240" w:lineRule="auto"/>
      </w:pPr>
      <w:r>
        <w:separator/>
      </w:r>
    </w:p>
  </w:footnote>
  <w:footnote w:type="continuationSeparator" w:id="0">
    <w:p w14:paraId="153F7698" w14:textId="77777777" w:rsidR="002D4F97" w:rsidRDefault="002D4F97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E911" w14:textId="77777777" w:rsidR="000819F2" w:rsidRDefault="00081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863E" w14:textId="77777777" w:rsidR="000819F2" w:rsidRDefault="00081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5E37C881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FD64DE" w:rsidRPr="000F52A5" w:rsidRDefault="00FD64DE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BC1253" w:rsidRPr="005303F0" w:rsidRDefault="00FD64DE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</w:t>
    </w:r>
    <w:r w:rsidR="005303F0" w:rsidRPr="005303F0">
      <w:rPr>
        <w:rFonts w:ascii="Helvetica" w:hAnsi="Helvetica"/>
        <w:sz w:val="22"/>
        <w:szCs w:val="22"/>
      </w:rPr>
      <w:t>48</w:t>
    </w:r>
    <w:r w:rsidR="005303F0"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FD64DE" w:rsidRPr="005303F0" w:rsidRDefault="00BC1253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="005303F0"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BC1253" w:rsidRDefault="005303F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5303F0" w:rsidRPr="000F52A5" w:rsidRDefault="005303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5303F0" w:rsidRPr="009630EE" w:rsidRDefault="005303F0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5303F0" w:rsidRPr="000F52A5" w:rsidRDefault="005303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5303F0" w:rsidRPr="009630EE" w:rsidRDefault="005303F0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0CFD"/>
    <w:rsid w:val="000353AD"/>
    <w:rsid w:val="000819F2"/>
    <w:rsid w:val="00087694"/>
    <w:rsid w:val="000F52A5"/>
    <w:rsid w:val="00103C4A"/>
    <w:rsid w:val="00131E96"/>
    <w:rsid w:val="001514AC"/>
    <w:rsid w:val="001B1717"/>
    <w:rsid w:val="001F2F99"/>
    <w:rsid w:val="001F5DA5"/>
    <w:rsid w:val="001F6E31"/>
    <w:rsid w:val="002D4F97"/>
    <w:rsid w:val="002D5A2F"/>
    <w:rsid w:val="002F43CB"/>
    <w:rsid w:val="00315B37"/>
    <w:rsid w:val="00393FD1"/>
    <w:rsid w:val="00492038"/>
    <w:rsid w:val="004C175C"/>
    <w:rsid w:val="005303F0"/>
    <w:rsid w:val="005E10D9"/>
    <w:rsid w:val="00680A8B"/>
    <w:rsid w:val="00755F0F"/>
    <w:rsid w:val="00760531"/>
    <w:rsid w:val="00772D7A"/>
    <w:rsid w:val="007B5F48"/>
    <w:rsid w:val="007B5F66"/>
    <w:rsid w:val="008F06E2"/>
    <w:rsid w:val="009630EE"/>
    <w:rsid w:val="00AD6756"/>
    <w:rsid w:val="00BC1253"/>
    <w:rsid w:val="00C35463"/>
    <w:rsid w:val="00D54B11"/>
    <w:rsid w:val="00EB206E"/>
    <w:rsid w:val="00F26731"/>
    <w:rsid w:val="00F374FF"/>
    <w:rsid w:val="00F80540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w-hr@rfca.mod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B9BCB1-5394-4D30-A94C-115D5A97C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A5882-D9B0-4A2C-A6FD-68E092B0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2014-09-22T09:37:00Z</cp:lastPrinted>
  <dcterms:created xsi:type="dcterms:W3CDTF">2014-09-29T10:56:00Z</dcterms:created>
  <dcterms:modified xsi:type="dcterms:W3CDTF">2014-09-29T10:56:00Z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