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900F3" w14:textId="353E0370" w:rsidR="00383958" w:rsidRPr="00383958" w:rsidRDefault="0038084C" w:rsidP="001B7462">
      <w:pPr>
        <w:jc w:val="center"/>
        <w:rPr>
          <w:rFonts w:ascii="Arial" w:hAnsi="Arial" w:cs="Arial"/>
          <w:szCs w:val="24"/>
          <w:lang w:val="en-GB"/>
        </w:rPr>
      </w:pPr>
      <w:r>
        <w:rPr>
          <w:rFonts w:ascii="Arial" w:hAnsi="Arial" w:cs="Arial"/>
          <w:b/>
          <w:szCs w:val="24"/>
          <w:u w:val="single"/>
          <w:lang w:val="en-GB"/>
        </w:rPr>
        <w:t xml:space="preserve">RESERVE FORCES’ AND CADETS’ ASSOCIATION FOR THE NORTH </w:t>
      </w:r>
      <w:r w:rsidR="00383958" w:rsidRPr="00383958">
        <w:rPr>
          <w:rFonts w:ascii="Arial" w:hAnsi="Arial" w:cs="Arial"/>
          <w:b/>
          <w:szCs w:val="24"/>
          <w:u w:val="single"/>
          <w:lang w:val="en-GB"/>
        </w:rPr>
        <w:t>WEST OF ENGLAND AND ISLE OF MAN</w:t>
      </w:r>
    </w:p>
    <w:p w14:paraId="74B662AF" w14:textId="77777777" w:rsidR="00383958" w:rsidRPr="00383958" w:rsidRDefault="00383958" w:rsidP="001B7462">
      <w:pPr>
        <w:jc w:val="center"/>
        <w:rPr>
          <w:rFonts w:ascii="Arial" w:hAnsi="Arial" w:cs="Arial"/>
          <w:szCs w:val="24"/>
          <w:lang w:val="en-GB"/>
        </w:rPr>
      </w:pPr>
    </w:p>
    <w:p w14:paraId="13F4CFE2" w14:textId="0C442556" w:rsidR="00383958" w:rsidRDefault="00383958" w:rsidP="001B7462">
      <w:pPr>
        <w:jc w:val="center"/>
        <w:rPr>
          <w:rFonts w:ascii="Arial" w:hAnsi="Arial" w:cs="Arial"/>
          <w:b/>
          <w:szCs w:val="24"/>
          <w:u w:val="single"/>
          <w:lang w:val="en-GB"/>
        </w:rPr>
      </w:pPr>
      <w:r w:rsidRPr="00383958">
        <w:rPr>
          <w:rFonts w:ascii="Arial" w:hAnsi="Arial" w:cs="Arial"/>
          <w:b/>
          <w:szCs w:val="24"/>
          <w:u w:val="single"/>
          <w:lang w:val="en-GB"/>
        </w:rPr>
        <w:t>JOB DESCRIPTION</w:t>
      </w:r>
    </w:p>
    <w:p w14:paraId="1B6AD62E" w14:textId="6CA76877" w:rsidR="00383958" w:rsidRDefault="00383958" w:rsidP="001B7462">
      <w:pPr>
        <w:jc w:val="center"/>
        <w:rPr>
          <w:rFonts w:ascii="Arial" w:hAnsi="Arial" w:cs="Arial"/>
          <w:b/>
          <w:szCs w:val="24"/>
          <w:u w:val="single"/>
          <w:lang w:val="en-GB"/>
        </w:rPr>
      </w:pPr>
    </w:p>
    <w:p w14:paraId="31D7D1C4" w14:textId="77777777" w:rsidR="00383958" w:rsidRPr="00383958" w:rsidRDefault="00383958" w:rsidP="001B7462">
      <w:pPr>
        <w:jc w:val="center"/>
        <w:rPr>
          <w:rFonts w:ascii="Arial" w:hAnsi="Arial" w:cs="Arial"/>
          <w:b/>
          <w:szCs w:val="24"/>
          <w:u w:val="single"/>
          <w:lang w:val="en-GB"/>
        </w:rPr>
      </w:pPr>
    </w:p>
    <w:p w14:paraId="69751600" w14:textId="1799198C" w:rsidR="00383958" w:rsidRDefault="00383958" w:rsidP="00AC575B">
      <w:pPr>
        <w:jc w:val="both"/>
        <w:rPr>
          <w:rFonts w:ascii="Arial" w:hAnsi="Arial" w:cs="Arial"/>
          <w:b/>
          <w:bCs/>
          <w:szCs w:val="24"/>
        </w:rPr>
      </w:pPr>
    </w:p>
    <w:p w14:paraId="07E83D30" w14:textId="2D32BB1F" w:rsidR="00383958" w:rsidRPr="001B7462" w:rsidRDefault="00383958" w:rsidP="00AC575B">
      <w:pPr>
        <w:jc w:val="both"/>
        <w:rPr>
          <w:rFonts w:ascii="Arial" w:hAnsi="Arial" w:cs="Arial"/>
          <w:b/>
          <w:szCs w:val="24"/>
          <w:lang w:val="en-GB"/>
        </w:rPr>
      </w:pPr>
      <w:r w:rsidRPr="00383958">
        <w:rPr>
          <w:rFonts w:ascii="Arial" w:hAnsi="Arial" w:cs="Arial"/>
          <w:szCs w:val="24"/>
          <w:lang w:val="en-GB"/>
        </w:rPr>
        <w:t>Job Title:</w:t>
      </w:r>
      <w:r w:rsidRPr="00383958">
        <w:rPr>
          <w:rFonts w:ascii="Arial" w:hAnsi="Arial" w:cs="Arial"/>
          <w:szCs w:val="24"/>
          <w:lang w:val="en-GB"/>
        </w:rPr>
        <w:tab/>
      </w:r>
      <w:r w:rsidRPr="00383958">
        <w:rPr>
          <w:rFonts w:ascii="Arial" w:hAnsi="Arial" w:cs="Arial"/>
          <w:szCs w:val="24"/>
          <w:lang w:val="en-GB"/>
        </w:rPr>
        <w:tab/>
      </w:r>
      <w:r w:rsidRPr="00383958">
        <w:rPr>
          <w:rFonts w:ascii="Arial" w:hAnsi="Arial" w:cs="Arial"/>
          <w:szCs w:val="24"/>
          <w:lang w:val="en-GB"/>
        </w:rPr>
        <w:tab/>
      </w:r>
      <w:r w:rsidRPr="001B7462">
        <w:rPr>
          <w:rFonts w:ascii="Arial" w:hAnsi="Arial" w:cs="Arial"/>
          <w:b/>
          <w:szCs w:val="24"/>
          <w:lang w:val="en-GB"/>
        </w:rPr>
        <w:t>Camp Operative</w:t>
      </w:r>
    </w:p>
    <w:p w14:paraId="73800E23" w14:textId="5B8D4838" w:rsidR="00383958" w:rsidRPr="00383958" w:rsidRDefault="00383958" w:rsidP="00AC575B">
      <w:pPr>
        <w:jc w:val="both"/>
        <w:rPr>
          <w:rFonts w:ascii="Arial" w:hAnsi="Arial" w:cs="Arial"/>
          <w:szCs w:val="24"/>
          <w:lang w:val="en-GB"/>
        </w:rPr>
      </w:pPr>
      <w:r w:rsidRPr="00383958">
        <w:rPr>
          <w:rFonts w:ascii="Arial" w:hAnsi="Arial" w:cs="Arial"/>
          <w:szCs w:val="24"/>
          <w:lang w:val="en-GB"/>
        </w:rPr>
        <w:t>Department:</w:t>
      </w:r>
      <w:r w:rsidRPr="00383958">
        <w:rPr>
          <w:rFonts w:ascii="Arial" w:hAnsi="Arial" w:cs="Arial"/>
          <w:szCs w:val="24"/>
          <w:lang w:val="en-GB"/>
        </w:rPr>
        <w:tab/>
      </w:r>
      <w:r w:rsidRPr="00383958">
        <w:rPr>
          <w:rFonts w:ascii="Arial" w:hAnsi="Arial" w:cs="Arial"/>
          <w:szCs w:val="24"/>
          <w:lang w:val="en-GB"/>
        </w:rPr>
        <w:tab/>
      </w:r>
      <w:r w:rsidRPr="00383958">
        <w:rPr>
          <w:rFonts w:ascii="Arial" w:hAnsi="Arial" w:cs="Arial"/>
          <w:szCs w:val="24"/>
          <w:lang w:val="en-GB"/>
        </w:rPr>
        <w:tab/>
      </w:r>
      <w:r>
        <w:rPr>
          <w:rFonts w:ascii="Arial" w:hAnsi="Arial" w:cs="Arial"/>
          <w:szCs w:val="24"/>
          <w:lang w:val="en-GB"/>
        </w:rPr>
        <w:t>Altcar Training Camp</w:t>
      </w:r>
    </w:p>
    <w:p w14:paraId="12AB3B4B" w14:textId="7367FB0B" w:rsidR="00383958" w:rsidRPr="00383958" w:rsidRDefault="00383958" w:rsidP="00AC575B">
      <w:pPr>
        <w:jc w:val="both"/>
        <w:rPr>
          <w:rFonts w:ascii="Arial" w:hAnsi="Arial" w:cs="Arial"/>
          <w:szCs w:val="24"/>
          <w:lang w:val="en-GB"/>
        </w:rPr>
      </w:pPr>
      <w:r>
        <w:rPr>
          <w:rFonts w:ascii="Arial" w:hAnsi="Arial" w:cs="Arial"/>
          <w:szCs w:val="24"/>
          <w:lang w:val="en-GB"/>
        </w:rPr>
        <w:t>Grade:</w:t>
      </w:r>
      <w:r>
        <w:rPr>
          <w:rFonts w:ascii="Arial" w:hAnsi="Arial" w:cs="Arial"/>
          <w:szCs w:val="24"/>
          <w:lang w:val="en-GB"/>
        </w:rPr>
        <w:tab/>
      </w:r>
      <w:r>
        <w:rPr>
          <w:rFonts w:ascii="Arial" w:hAnsi="Arial" w:cs="Arial"/>
          <w:szCs w:val="24"/>
          <w:lang w:val="en-GB"/>
        </w:rPr>
        <w:tab/>
      </w:r>
      <w:r>
        <w:rPr>
          <w:rFonts w:ascii="Arial" w:hAnsi="Arial" w:cs="Arial"/>
          <w:szCs w:val="24"/>
          <w:lang w:val="en-GB"/>
        </w:rPr>
        <w:tab/>
        <w:t>Zone 1</w:t>
      </w:r>
    </w:p>
    <w:p w14:paraId="4E0E7959" w14:textId="6706E50A" w:rsidR="00383958" w:rsidRPr="00383958" w:rsidRDefault="00383958" w:rsidP="00AC575B">
      <w:pPr>
        <w:jc w:val="both"/>
        <w:rPr>
          <w:rFonts w:ascii="Arial" w:hAnsi="Arial" w:cs="Arial"/>
          <w:szCs w:val="24"/>
          <w:lang w:val="en-GB"/>
        </w:rPr>
      </w:pPr>
      <w:r w:rsidRPr="00383958">
        <w:rPr>
          <w:rFonts w:ascii="Arial" w:hAnsi="Arial" w:cs="Arial"/>
          <w:szCs w:val="24"/>
          <w:lang w:val="en-GB"/>
        </w:rPr>
        <w:t>Reporting to:</w:t>
      </w:r>
      <w:r w:rsidRPr="00383958">
        <w:rPr>
          <w:rFonts w:ascii="Arial" w:hAnsi="Arial" w:cs="Arial"/>
          <w:szCs w:val="24"/>
          <w:lang w:val="en-GB"/>
        </w:rPr>
        <w:tab/>
      </w:r>
      <w:r w:rsidRPr="00383958">
        <w:rPr>
          <w:rFonts w:ascii="Arial" w:hAnsi="Arial" w:cs="Arial"/>
          <w:szCs w:val="24"/>
          <w:lang w:val="en-GB"/>
        </w:rPr>
        <w:tab/>
      </w:r>
      <w:r w:rsidRPr="00383958">
        <w:rPr>
          <w:rFonts w:ascii="Arial" w:hAnsi="Arial" w:cs="Arial"/>
          <w:szCs w:val="24"/>
          <w:lang w:val="en-GB"/>
        </w:rPr>
        <w:tab/>
      </w:r>
      <w:r>
        <w:rPr>
          <w:rFonts w:ascii="Arial" w:hAnsi="Arial" w:cs="Arial"/>
          <w:szCs w:val="24"/>
          <w:lang w:val="en-GB"/>
        </w:rPr>
        <w:t>Quartermaster</w:t>
      </w:r>
    </w:p>
    <w:p w14:paraId="1C5221A7" w14:textId="41BCAE9A" w:rsidR="00383958" w:rsidRDefault="00383958" w:rsidP="00AC575B">
      <w:pPr>
        <w:jc w:val="both"/>
        <w:rPr>
          <w:rFonts w:ascii="Arial" w:hAnsi="Arial" w:cs="Arial"/>
          <w:szCs w:val="24"/>
          <w:lang w:val="en-GB"/>
        </w:rPr>
      </w:pPr>
      <w:r w:rsidRPr="00383958">
        <w:rPr>
          <w:rFonts w:ascii="Arial" w:hAnsi="Arial" w:cs="Arial"/>
          <w:szCs w:val="24"/>
          <w:lang w:val="en-GB"/>
        </w:rPr>
        <w:t>Counter Signing Officer:</w:t>
      </w:r>
      <w:r w:rsidRPr="00383958">
        <w:rPr>
          <w:rFonts w:ascii="Arial" w:hAnsi="Arial" w:cs="Arial"/>
          <w:szCs w:val="24"/>
          <w:lang w:val="en-GB"/>
        </w:rPr>
        <w:tab/>
      </w:r>
      <w:r>
        <w:rPr>
          <w:rFonts w:ascii="Arial" w:hAnsi="Arial" w:cs="Arial"/>
          <w:szCs w:val="24"/>
          <w:lang w:val="en-GB"/>
        </w:rPr>
        <w:t>Commandant</w:t>
      </w:r>
    </w:p>
    <w:p w14:paraId="7E8328BA" w14:textId="08BE5F29" w:rsidR="00383958" w:rsidRDefault="00383958" w:rsidP="00AC575B">
      <w:pPr>
        <w:jc w:val="both"/>
        <w:rPr>
          <w:rFonts w:ascii="Arial" w:hAnsi="Arial" w:cs="Arial"/>
          <w:szCs w:val="24"/>
          <w:lang w:val="en-GB"/>
        </w:rPr>
      </w:pPr>
    </w:p>
    <w:p w14:paraId="0A55577A" w14:textId="0709A3EA" w:rsidR="00383958" w:rsidRDefault="00383958" w:rsidP="00AC575B">
      <w:pPr>
        <w:jc w:val="both"/>
        <w:rPr>
          <w:rFonts w:ascii="Arial" w:hAnsi="Arial" w:cs="Arial"/>
          <w:szCs w:val="24"/>
          <w:lang w:val="en-GB"/>
        </w:rPr>
      </w:pPr>
    </w:p>
    <w:p w14:paraId="51F791EB" w14:textId="535FAA56" w:rsidR="00383958" w:rsidRDefault="00383958" w:rsidP="00AC575B">
      <w:pPr>
        <w:jc w:val="both"/>
        <w:rPr>
          <w:rFonts w:ascii="Arial" w:hAnsi="Arial" w:cs="Arial"/>
          <w:szCs w:val="24"/>
          <w:lang w:val="en-GB"/>
        </w:rPr>
      </w:pPr>
      <w:r w:rsidRPr="00383958">
        <w:rPr>
          <w:rFonts w:ascii="Arial" w:hAnsi="Arial" w:cs="Arial"/>
          <w:szCs w:val="24"/>
          <w:lang w:val="en-GB"/>
        </w:rPr>
        <w:t>General Information:</w:t>
      </w:r>
    </w:p>
    <w:p w14:paraId="127B6112" w14:textId="5A4087C6" w:rsidR="00383958" w:rsidRPr="00383958" w:rsidRDefault="00383958" w:rsidP="00AC575B">
      <w:pPr>
        <w:jc w:val="both"/>
        <w:rPr>
          <w:rFonts w:ascii="Arial" w:hAnsi="Arial" w:cs="Arial"/>
          <w:szCs w:val="24"/>
          <w:lang w:val="en-GB"/>
        </w:rPr>
      </w:pPr>
      <w:r>
        <w:rPr>
          <w:rFonts w:ascii="Arial" w:hAnsi="Arial" w:cs="Arial"/>
          <w:szCs w:val="24"/>
          <w:lang w:val="en-GB"/>
        </w:rPr>
        <w:t xml:space="preserve">The Camp Operative Zone 1 will be responsible to the Commandant </w:t>
      </w:r>
      <w:r w:rsidR="0038084C">
        <w:rPr>
          <w:rFonts w:ascii="Arial" w:hAnsi="Arial" w:cs="Arial"/>
          <w:szCs w:val="24"/>
          <w:lang w:val="en-GB"/>
        </w:rPr>
        <w:t xml:space="preserve">(C2) </w:t>
      </w:r>
      <w:r w:rsidRPr="00383958">
        <w:rPr>
          <w:rFonts w:ascii="Arial" w:hAnsi="Arial" w:cs="Arial"/>
          <w:szCs w:val="24"/>
          <w:lang w:val="en-GB"/>
        </w:rPr>
        <w:t xml:space="preserve">via the </w:t>
      </w:r>
      <w:r>
        <w:rPr>
          <w:rFonts w:ascii="Arial" w:hAnsi="Arial" w:cs="Arial"/>
          <w:szCs w:val="24"/>
          <w:lang w:val="en-GB"/>
        </w:rPr>
        <w:t xml:space="preserve">Quartermaster </w:t>
      </w:r>
      <w:r w:rsidRPr="00383958">
        <w:rPr>
          <w:rFonts w:ascii="Arial" w:hAnsi="Arial" w:cs="Arial"/>
          <w:szCs w:val="24"/>
          <w:lang w:val="en-GB"/>
        </w:rPr>
        <w:t xml:space="preserve">(D) for </w:t>
      </w:r>
      <w:r>
        <w:rPr>
          <w:rFonts w:ascii="Arial" w:hAnsi="Arial" w:cs="Arial"/>
          <w:szCs w:val="24"/>
          <w:lang w:val="en-GB"/>
        </w:rPr>
        <w:t>support at Altcar Training Camp</w:t>
      </w:r>
      <w:r w:rsidRPr="00383958">
        <w:rPr>
          <w:rFonts w:ascii="Arial" w:hAnsi="Arial" w:cs="Arial"/>
          <w:szCs w:val="24"/>
          <w:lang w:val="en-GB"/>
        </w:rPr>
        <w:t>.</w:t>
      </w:r>
    </w:p>
    <w:p w14:paraId="17E1EB27" w14:textId="77777777" w:rsidR="00383958" w:rsidRPr="00383958" w:rsidRDefault="00383958" w:rsidP="00AC575B">
      <w:pPr>
        <w:jc w:val="both"/>
        <w:rPr>
          <w:rFonts w:ascii="Arial" w:hAnsi="Arial" w:cs="Arial"/>
          <w:szCs w:val="24"/>
          <w:lang w:val="en-GB"/>
        </w:rPr>
      </w:pPr>
    </w:p>
    <w:p w14:paraId="378F64D1" w14:textId="38BC6210" w:rsidR="00383958" w:rsidRPr="00383958" w:rsidRDefault="00FB7B53" w:rsidP="00AC575B">
      <w:pPr>
        <w:jc w:val="both"/>
        <w:rPr>
          <w:rFonts w:ascii="Arial" w:hAnsi="Arial" w:cs="Arial"/>
          <w:b/>
          <w:szCs w:val="24"/>
        </w:rPr>
      </w:pPr>
      <w:r>
        <w:rPr>
          <w:rFonts w:ascii="Arial" w:hAnsi="Arial" w:cs="Arial"/>
          <w:b/>
          <w:szCs w:val="24"/>
        </w:rPr>
        <w:t xml:space="preserve">The </w:t>
      </w:r>
      <w:r w:rsidR="00383958">
        <w:rPr>
          <w:rFonts w:ascii="Arial" w:hAnsi="Arial" w:cs="Arial"/>
          <w:b/>
          <w:szCs w:val="24"/>
        </w:rPr>
        <w:t>Key Tasks and Outputs</w:t>
      </w:r>
      <w:r>
        <w:rPr>
          <w:rFonts w:ascii="Arial" w:hAnsi="Arial" w:cs="Arial"/>
          <w:b/>
          <w:szCs w:val="24"/>
        </w:rPr>
        <w:t xml:space="preserve"> are</w:t>
      </w:r>
      <w:r w:rsidR="00383958">
        <w:rPr>
          <w:rFonts w:ascii="Arial" w:hAnsi="Arial" w:cs="Arial"/>
          <w:b/>
          <w:szCs w:val="24"/>
        </w:rPr>
        <w:t>:</w:t>
      </w:r>
    </w:p>
    <w:p w14:paraId="131B6671" w14:textId="77777777" w:rsidR="00383958" w:rsidRPr="00383958" w:rsidRDefault="00383958" w:rsidP="00AC575B">
      <w:pPr>
        <w:ind w:left="567" w:hanging="567"/>
        <w:jc w:val="both"/>
        <w:rPr>
          <w:rFonts w:ascii="Arial" w:hAnsi="Arial" w:cs="Arial"/>
          <w:szCs w:val="24"/>
        </w:rPr>
      </w:pPr>
    </w:p>
    <w:p w14:paraId="1D35BF97" w14:textId="77777777" w:rsidR="00383958" w:rsidRPr="00383958" w:rsidRDefault="00383958" w:rsidP="00AC575B">
      <w:pPr>
        <w:ind w:left="567" w:hanging="567"/>
        <w:jc w:val="both"/>
        <w:rPr>
          <w:rFonts w:ascii="Arial" w:hAnsi="Arial" w:cs="Arial"/>
          <w:szCs w:val="24"/>
        </w:rPr>
      </w:pPr>
      <w:r w:rsidRPr="00383958">
        <w:rPr>
          <w:rFonts w:ascii="Arial" w:hAnsi="Arial" w:cs="Arial"/>
          <w:szCs w:val="24"/>
        </w:rPr>
        <w:t>1.</w:t>
      </w:r>
      <w:r w:rsidRPr="00383958">
        <w:rPr>
          <w:rFonts w:ascii="Arial" w:hAnsi="Arial" w:cs="Arial"/>
          <w:szCs w:val="24"/>
        </w:rPr>
        <w:tab/>
        <w:t xml:space="preserve">Driving of all vehicles including Camp and Range safety vehicles, Tractors and Fork Lift Trucks. Maintenance of all vehicles equipment, apparatus and stores within your specified area of responsibility on the Estate.  </w:t>
      </w:r>
    </w:p>
    <w:p w14:paraId="3203C2B9" w14:textId="77777777" w:rsidR="00383958" w:rsidRPr="00383958" w:rsidRDefault="00383958" w:rsidP="00AC575B">
      <w:pPr>
        <w:ind w:left="567" w:hanging="567"/>
        <w:jc w:val="both"/>
        <w:rPr>
          <w:rFonts w:ascii="Arial" w:hAnsi="Arial" w:cs="Arial"/>
          <w:szCs w:val="24"/>
        </w:rPr>
      </w:pPr>
    </w:p>
    <w:p w14:paraId="5551F5E4" w14:textId="1ECE4770" w:rsidR="00383958" w:rsidRPr="00383958" w:rsidRDefault="00383958" w:rsidP="00AC575B">
      <w:pPr>
        <w:ind w:left="567" w:hanging="567"/>
        <w:jc w:val="both"/>
        <w:rPr>
          <w:rFonts w:ascii="Arial" w:hAnsi="Arial" w:cs="Arial"/>
          <w:szCs w:val="24"/>
        </w:rPr>
      </w:pPr>
      <w:r w:rsidRPr="00383958">
        <w:rPr>
          <w:rFonts w:ascii="Arial" w:hAnsi="Arial" w:cs="Arial"/>
          <w:szCs w:val="24"/>
        </w:rPr>
        <w:t>2.</w:t>
      </w:r>
      <w:r w:rsidRPr="00383958">
        <w:rPr>
          <w:rFonts w:ascii="Arial" w:hAnsi="Arial" w:cs="Arial"/>
          <w:szCs w:val="24"/>
        </w:rPr>
        <w:tab/>
        <w:t>Must be familiar with material regulations appertaining to stores and the control of stores for issuing to customers.</w:t>
      </w:r>
    </w:p>
    <w:p w14:paraId="44531EFE" w14:textId="77777777" w:rsidR="00383958" w:rsidRPr="00383958" w:rsidRDefault="00383958" w:rsidP="00AC575B">
      <w:pPr>
        <w:ind w:left="567" w:hanging="567"/>
        <w:jc w:val="both"/>
        <w:rPr>
          <w:rFonts w:ascii="Arial" w:hAnsi="Arial" w:cs="Arial"/>
          <w:szCs w:val="24"/>
        </w:rPr>
      </w:pPr>
    </w:p>
    <w:p w14:paraId="43D8D715" w14:textId="47BC6332" w:rsidR="00383958" w:rsidRPr="00383958" w:rsidRDefault="00383958" w:rsidP="00AC575B">
      <w:pPr>
        <w:ind w:left="567" w:hanging="567"/>
        <w:jc w:val="both"/>
        <w:rPr>
          <w:rFonts w:ascii="Arial" w:hAnsi="Arial" w:cs="Arial"/>
          <w:szCs w:val="24"/>
        </w:rPr>
      </w:pPr>
      <w:r w:rsidRPr="00383958">
        <w:rPr>
          <w:rFonts w:ascii="Arial" w:hAnsi="Arial" w:cs="Arial"/>
          <w:szCs w:val="24"/>
        </w:rPr>
        <w:t>3.</w:t>
      </w:r>
      <w:r w:rsidRPr="00383958">
        <w:rPr>
          <w:rFonts w:ascii="Arial" w:hAnsi="Arial" w:cs="Arial"/>
          <w:szCs w:val="24"/>
        </w:rPr>
        <w:tab/>
        <w:t>Carry out weekly checks of all fire equipment throughout</w:t>
      </w:r>
      <w:r w:rsidR="007E3704">
        <w:rPr>
          <w:rFonts w:ascii="Arial" w:hAnsi="Arial" w:cs="Arial"/>
          <w:szCs w:val="24"/>
        </w:rPr>
        <w:t xml:space="preserve"> the Estate for correctness as </w:t>
      </w:r>
      <w:r w:rsidRPr="00383958">
        <w:rPr>
          <w:rFonts w:ascii="Arial" w:hAnsi="Arial" w:cs="Arial"/>
          <w:szCs w:val="24"/>
        </w:rPr>
        <w:t xml:space="preserve">per the register.  Also check serviceability ensuring that any appliance falling below standard is reported and rectified. </w:t>
      </w:r>
    </w:p>
    <w:p w14:paraId="70C00E2D" w14:textId="77777777" w:rsidR="00383958" w:rsidRPr="00383958" w:rsidRDefault="00383958" w:rsidP="00AC575B">
      <w:pPr>
        <w:ind w:left="567" w:hanging="567"/>
        <w:jc w:val="both"/>
        <w:rPr>
          <w:rFonts w:ascii="Arial" w:hAnsi="Arial" w:cs="Arial"/>
          <w:szCs w:val="24"/>
        </w:rPr>
      </w:pPr>
    </w:p>
    <w:p w14:paraId="12ECD47A" w14:textId="1D7F434C" w:rsidR="00383958" w:rsidRPr="00383958" w:rsidRDefault="00383958" w:rsidP="00AC575B">
      <w:pPr>
        <w:ind w:left="567" w:hanging="567"/>
        <w:jc w:val="both"/>
        <w:rPr>
          <w:rFonts w:ascii="Arial" w:hAnsi="Arial" w:cs="Arial"/>
          <w:szCs w:val="24"/>
        </w:rPr>
      </w:pPr>
      <w:r w:rsidRPr="00383958">
        <w:rPr>
          <w:rFonts w:ascii="Arial" w:hAnsi="Arial" w:cs="Arial"/>
          <w:szCs w:val="24"/>
        </w:rPr>
        <w:t>4.</w:t>
      </w:r>
      <w:r w:rsidRPr="00383958">
        <w:rPr>
          <w:rFonts w:ascii="Arial" w:hAnsi="Arial" w:cs="Arial"/>
          <w:szCs w:val="24"/>
        </w:rPr>
        <w:tab/>
        <w:t xml:space="preserve">Ensure that the cleanliness of all areas within your specified area of responsibility </w:t>
      </w:r>
      <w:r w:rsidR="007E3704">
        <w:rPr>
          <w:rFonts w:ascii="Arial" w:hAnsi="Arial" w:cs="Arial"/>
          <w:szCs w:val="24"/>
        </w:rPr>
        <w:t xml:space="preserve">is </w:t>
      </w:r>
      <w:r w:rsidRPr="00383958">
        <w:rPr>
          <w:rFonts w:ascii="Arial" w:hAnsi="Arial" w:cs="Arial"/>
          <w:szCs w:val="24"/>
        </w:rPr>
        <w:t>maintained to a high level.</w:t>
      </w:r>
    </w:p>
    <w:p w14:paraId="22A0172D" w14:textId="77777777" w:rsidR="00383958" w:rsidRPr="00383958" w:rsidRDefault="00383958" w:rsidP="00AC575B">
      <w:pPr>
        <w:ind w:left="567" w:hanging="567"/>
        <w:jc w:val="both"/>
        <w:rPr>
          <w:rFonts w:ascii="Arial" w:hAnsi="Arial" w:cs="Arial"/>
          <w:szCs w:val="24"/>
        </w:rPr>
      </w:pPr>
    </w:p>
    <w:p w14:paraId="72A5DE6E" w14:textId="704CD8D9" w:rsidR="00383958" w:rsidRPr="00383958" w:rsidRDefault="00383958" w:rsidP="00AC575B">
      <w:pPr>
        <w:ind w:left="567" w:hanging="567"/>
        <w:jc w:val="both"/>
        <w:rPr>
          <w:rFonts w:ascii="Arial" w:hAnsi="Arial" w:cs="Arial"/>
          <w:szCs w:val="24"/>
        </w:rPr>
      </w:pPr>
      <w:r w:rsidRPr="00383958">
        <w:rPr>
          <w:rFonts w:ascii="Arial" w:hAnsi="Arial" w:cs="Arial"/>
          <w:szCs w:val="24"/>
        </w:rPr>
        <w:t>5.</w:t>
      </w:r>
      <w:r w:rsidRPr="00383958">
        <w:rPr>
          <w:rFonts w:ascii="Arial" w:hAnsi="Arial" w:cs="Arial"/>
          <w:szCs w:val="24"/>
        </w:rPr>
        <w:tab/>
        <w:t>Must be prepared to carry out any other duty on the</w:t>
      </w:r>
      <w:r w:rsidR="00FB7B53">
        <w:rPr>
          <w:rFonts w:ascii="Arial" w:hAnsi="Arial" w:cs="Arial"/>
          <w:szCs w:val="24"/>
        </w:rPr>
        <w:t xml:space="preserve"> estate that is within his/her </w:t>
      </w:r>
      <w:r w:rsidRPr="00383958">
        <w:rPr>
          <w:rFonts w:ascii="Arial" w:hAnsi="Arial" w:cs="Arial"/>
          <w:szCs w:val="24"/>
        </w:rPr>
        <w:t>capabilities.</w:t>
      </w:r>
    </w:p>
    <w:p w14:paraId="60530DEE" w14:textId="77777777" w:rsidR="00383958" w:rsidRPr="00383958" w:rsidRDefault="00383958" w:rsidP="00AC575B">
      <w:pPr>
        <w:ind w:left="567" w:hanging="567"/>
        <w:jc w:val="both"/>
        <w:rPr>
          <w:rFonts w:ascii="Arial" w:hAnsi="Arial" w:cs="Arial"/>
          <w:szCs w:val="24"/>
        </w:rPr>
      </w:pPr>
    </w:p>
    <w:p w14:paraId="6D4A59EC" w14:textId="77777777" w:rsidR="00383958" w:rsidRPr="00383958" w:rsidRDefault="00383958" w:rsidP="00AC575B">
      <w:pPr>
        <w:ind w:left="567" w:hanging="567"/>
        <w:jc w:val="both"/>
        <w:rPr>
          <w:rFonts w:ascii="Arial" w:hAnsi="Arial" w:cs="Arial"/>
          <w:szCs w:val="24"/>
        </w:rPr>
      </w:pPr>
      <w:r w:rsidRPr="00383958">
        <w:rPr>
          <w:rFonts w:ascii="Arial" w:hAnsi="Arial" w:cs="Arial"/>
          <w:szCs w:val="24"/>
        </w:rPr>
        <w:t>6.</w:t>
      </w:r>
      <w:r w:rsidRPr="00383958">
        <w:rPr>
          <w:rFonts w:ascii="Arial" w:hAnsi="Arial" w:cs="Arial"/>
          <w:szCs w:val="24"/>
        </w:rPr>
        <w:tab/>
        <w:t>Must be prepared to work weekends and bank holidays as required.</w:t>
      </w:r>
    </w:p>
    <w:p w14:paraId="5868933E" w14:textId="77777777" w:rsidR="00383958" w:rsidRPr="00383958" w:rsidRDefault="00383958" w:rsidP="00AC575B">
      <w:pPr>
        <w:ind w:left="567" w:hanging="567"/>
        <w:jc w:val="both"/>
        <w:rPr>
          <w:rFonts w:ascii="Arial" w:hAnsi="Arial" w:cs="Arial"/>
          <w:szCs w:val="24"/>
        </w:rPr>
      </w:pPr>
    </w:p>
    <w:p w14:paraId="24BBB485" w14:textId="4933F6DE" w:rsidR="00383958" w:rsidRPr="00383958" w:rsidRDefault="00383958" w:rsidP="00AC575B">
      <w:pPr>
        <w:ind w:left="567" w:hanging="567"/>
        <w:jc w:val="both"/>
        <w:rPr>
          <w:rFonts w:ascii="Arial" w:hAnsi="Arial" w:cs="Arial"/>
          <w:szCs w:val="24"/>
        </w:rPr>
      </w:pPr>
      <w:r w:rsidRPr="00383958">
        <w:rPr>
          <w:rFonts w:ascii="Arial" w:hAnsi="Arial" w:cs="Arial"/>
          <w:szCs w:val="24"/>
        </w:rPr>
        <w:t>7.</w:t>
      </w:r>
      <w:r w:rsidR="0038084C">
        <w:rPr>
          <w:rFonts w:ascii="Arial" w:hAnsi="Arial" w:cs="Arial"/>
          <w:szCs w:val="24"/>
        </w:rPr>
        <w:t xml:space="preserve">     </w:t>
      </w:r>
      <w:r w:rsidRPr="00383958">
        <w:rPr>
          <w:rFonts w:ascii="Arial" w:hAnsi="Arial" w:cs="Arial"/>
          <w:szCs w:val="24"/>
        </w:rPr>
        <w:tab/>
        <w:t xml:space="preserve">Knowing and understanding his/her responsibilities </w:t>
      </w:r>
      <w:r w:rsidR="007E3704">
        <w:rPr>
          <w:rFonts w:ascii="Arial" w:hAnsi="Arial" w:cs="Arial"/>
          <w:szCs w:val="24"/>
        </w:rPr>
        <w:t xml:space="preserve">under current Health and Safety </w:t>
      </w:r>
      <w:r w:rsidRPr="00383958">
        <w:rPr>
          <w:rFonts w:ascii="Arial" w:hAnsi="Arial" w:cs="Arial"/>
          <w:szCs w:val="24"/>
        </w:rPr>
        <w:t>legislation.</w:t>
      </w:r>
    </w:p>
    <w:p w14:paraId="5009178D" w14:textId="77777777" w:rsidR="00383958" w:rsidRPr="00383958" w:rsidRDefault="00383958" w:rsidP="00AC575B">
      <w:pPr>
        <w:ind w:left="567" w:hanging="567"/>
        <w:jc w:val="both"/>
        <w:rPr>
          <w:rFonts w:ascii="Arial" w:hAnsi="Arial" w:cs="Arial"/>
          <w:szCs w:val="24"/>
        </w:rPr>
      </w:pPr>
    </w:p>
    <w:p w14:paraId="07D94FC5" w14:textId="2C6C7214" w:rsidR="00383958" w:rsidRPr="00383958" w:rsidRDefault="0038084C" w:rsidP="00AC575B">
      <w:pPr>
        <w:ind w:left="567" w:hanging="567"/>
        <w:jc w:val="both"/>
        <w:rPr>
          <w:rFonts w:ascii="Arial" w:hAnsi="Arial" w:cs="Arial"/>
          <w:szCs w:val="24"/>
        </w:rPr>
      </w:pPr>
      <w:r>
        <w:rPr>
          <w:rFonts w:ascii="Arial" w:hAnsi="Arial" w:cs="Arial"/>
          <w:szCs w:val="24"/>
        </w:rPr>
        <w:t>8</w:t>
      </w:r>
      <w:r w:rsidR="00383958" w:rsidRPr="00383958">
        <w:rPr>
          <w:rFonts w:ascii="Arial" w:hAnsi="Arial" w:cs="Arial"/>
          <w:szCs w:val="24"/>
        </w:rPr>
        <w:t>.</w:t>
      </w:r>
      <w:r w:rsidR="00383958" w:rsidRPr="00383958">
        <w:rPr>
          <w:rFonts w:ascii="Arial" w:hAnsi="Arial" w:cs="Arial"/>
          <w:szCs w:val="24"/>
        </w:rPr>
        <w:tab/>
        <w:t>Minor repairs to Estate property.</w:t>
      </w:r>
    </w:p>
    <w:p w14:paraId="36D60059" w14:textId="77777777" w:rsidR="00383958" w:rsidRPr="00383958" w:rsidRDefault="00383958" w:rsidP="00AC575B">
      <w:pPr>
        <w:ind w:left="567" w:hanging="567"/>
        <w:jc w:val="both"/>
        <w:rPr>
          <w:rFonts w:ascii="Arial" w:hAnsi="Arial" w:cs="Arial"/>
          <w:szCs w:val="24"/>
        </w:rPr>
      </w:pPr>
    </w:p>
    <w:p w14:paraId="4AD8309F" w14:textId="271DB396" w:rsidR="00383958" w:rsidRPr="00383958" w:rsidRDefault="0038084C" w:rsidP="00AC575B">
      <w:pPr>
        <w:ind w:left="567" w:hanging="567"/>
        <w:jc w:val="both"/>
        <w:rPr>
          <w:rFonts w:ascii="Arial" w:hAnsi="Arial" w:cs="Arial"/>
          <w:szCs w:val="24"/>
        </w:rPr>
      </w:pPr>
      <w:r>
        <w:rPr>
          <w:rFonts w:ascii="Arial" w:hAnsi="Arial" w:cs="Arial"/>
          <w:szCs w:val="24"/>
        </w:rPr>
        <w:t>9</w:t>
      </w:r>
      <w:r w:rsidR="00383958" w:rsidRPr="00383958">
        <w:rPr>
          <w:rFonts w:ascii="Arial" w:hAnsi="Arial" w:cs="Arial"/>
          <w:szCs w:val="24"/>
        </w:rPr>
        <w:t>.</w:t>
      </w:r>
      <w:r w:rsidR="00383958" w:rsidRPr="00383958">
        <w:rPr>
          <w:rFonts w:ascii="Arial" w:hAnsi="Arial" w:cs="Arial"/>
          <w:szCs w:val="24"/>
        </w:rPr>
        <w:tab/>
        <w:t>Cleaning of roads and verges.</w:t>
      </w:r>
    </w:p>
    <w:p w14:paraId="0A7AFDE6" w14:textId="77777777" w:rsidR="007E3704" w:rsidRPr="00383958" w:rsidRDefault="007E3704" w:rsidP="00AC575B">
      <w:pPr>
        <w:ind w:left="567" w:hanging="567"/>
        <w:jc w:val="both"/>
        <w:rPr>
          <w:rFonts w:ascii="Arial" w:hAnsi="Arial" w:cs="Arial"/>
          <w:szCs w:val="24"/>
        </w:rPr>
      </w:pPr>
    </w:p>
    <w:p w14:paraId="179D56C4" w14:textId="0E9F021B" w:rsidR="00383958" w:rsidRPr="00383958" w:rsidRDefault="00383958" w:rsidP="00AC575B">
      <w:pPr>
        <w:ind w:left="567" w:hanging="567"/>
        <w:jc w:val="both"/>
        <w:rPr>
          <w:rFonts w:ascii="Arial" w:hAnsi="Arial" w:cs="Arial"/>
          <w:szCs w:val="24"/>
        </w:rPr>
      </w:pPr>
      <w:r w:rsidRPr="00383958">
        <w:rPr>
          <w:rFonts w:ascii="Arial" w:hAnsi="Arial" w:cs="Arial"/>
          <w:szCs w:val="24"/>
        </w:rPr>
        <w:t>1</w:t>
      </w:r>
      <w:r w:rsidR="0038084C">
        <w:rPr>
          <w:rFonts w:ascii="Arial" w:hAnsi="Arial" w:cs="Arial"/>
          <w:szCs w:val="24"/>
        </w:rPr>
        <w:t>0</w:t>
      </w:r>
      <w:r w:rsidRPr="00383958">
        <w:rPr>
          <w:rFonts w:ascii="Arial" w:hAnsi="Arial" w:cs="Arial"/>
          <w:szCs w:val="24"/>
        </w:rPr>
        <w:t>.</w:t>
      </w:r>
      <w:r w:rsidRPr="00383958">
        <w:rPr>
          <w:rFonts w:ascii="Arial" w:hAnsi="Arial" w:cs="Arial"/>
          <w:szCs w:val="24"/>
        </w:rPr>
        <w:tab/>
        <w:t>Repairs to fences and signs, including the boundary fences and signs.</w:t>
      </w:r>
    </w:p>
    <w:p w14:paraId="0A166DAE" w14:textId="77777777" w:rsidR="00383958" w:rsidRPr="00383958" w:rsidRDefault="00383958" w:rsidP="00AC575B">
      <w:pPr>
        <w:jc w:val="both"/>
        <w:rPr>
          <w:rFonts w:ascii="Arial" w:hAnsi="Arial" w:cs="Arial"/>
          <w:szCs w:val="24"/>
        </w:rPr>
      </w:pPr>
    </w:p>
    <w:p w14:paraId="197A62D6" w14:textId="6A9C2957" w:rsidR="00383958" w:rsidRPr="00383958" w:rsidRDefault="0038084C" w:rsidP="00AC575B">
      <w:pPr>
        <w:ind w:left="567" w:hanging="567"/>
        <w:jc w:val="both"/>
        <w:rPr>
          <w:rFonts w:ascii="Arial" w:hAnsi="Arial" w:cs="Arial"/>
          <w:szCs w:val="24"/>
        </w:rPr>
      </w:pPr>
      <w:r>
        <w:rPr>
          <w:rFonts w:ascii="Arial" w:hAnsi="Arial" w:cs="Arial"/>
          <w:szCs w:val="24"/>
        </w:rPr>
        <w:t xml:space="preserve">11.  </w:t>
      </w:r>
      <w:bookmarkStart w:id="0" w:name="_GoBack"/>
      <w:bookmarkEnd w:id="0"/>
      <w:r w:rsidR="00383958" w:rsidRPr="00383958">
        <w:rPr>
          <w:rFonts w:ascii="Arial" w:hAnsi="Arial" w:cs="Arial"/>
          <w:szCs w:val="24"/>
        </w:rPr>
        <w:t>Care and maintenance of all grassed areas incl</w:t>
      </w:r>
      <w:r w:rsidR="007B2628">
        <w:rPr>
          <w:rFonts w:ascii="Arial" w:hAnsi="Arial" w:cs="Arial"/>
          <w:szCs w:val="24"/>
        </w:rPr>
        <w:t xml:space="preserve">uding cutting, ditching and the </w:t>
      </w:r>
      <w:r w:rsidR="00383958" w:rsidRPr="00383958">
        <w:rPr>
          <w:rFonts w:ascii="Arial" w:hAnsi="Arial" w:cs="Arial"/>
          <w:szCs w:val="24"/>
        </w:rPr>
        <w:t xml:space="preserve">cleaning </w:t>
      </w:r>
      <w:r>
        <w:rPr>
          <w:rFonts w:ascii="Arial" w:hAnsi="Arial" w:cs="Arial"/>
          <w:szCs w:val="24"/>
        </w:rPr>
        <w:t>a</w:t>
      </w:r>
      <w:r w:rsidR="00383958" w:rsidRPr="00383958">
        <w:rPr>
          <w:rFonts w:ascii="Arial" w:hAnsi="Arial" w:cs="Arial"/>
          <w:szCs w:val="24"/>
        </w:rPr>
        <w:t>nd maintenance of vehicles and machinery on completion.</w:t>
      </w:r>
    </w:p>
    <w:p w14:paraId="072E6F2E" w14:textId="77777777" w:rsidR="00383958" w:rsidRPr="00383958" w:rsidRDefault="00383958" w:rsidP="00AC575B">
      <w:pPr>
        <w:ind w:left="567" w:hanging="567"/>
        <w:jc w:val="both"/>
        <w:rPr>
          <w:rFonts w:ascii="Arial" w:hAnsi="Arial" w:cs="Arial"/>
          <w:szCs w:val="24"/>
        </w:rPr>
      </w:pPr>
    </w:p>
    <w:p w14:paraId="1B6BFD79" w14:textId="57D4C746" w:rsidR="00383958" w:rsidRPr="00383958" w:rsidRDefault="00383958" w:rsidP="00AC575B">
      <w:pPr>
        <w:jc w:val="both"/>
        <w:rPr>
          <w:rFonts w:ascii="Arial" w:hAnsi="Arial" w:cs="Arial"/>
          <w:szCs w:val="24"/>
        </w:rPr>
      </w:pPr>
      <w:r w:rsidRPr="00383958">
        <w:rPr>
          <w:rFonts w:ascii="Arial" w:hAnsi="Arial" w:cs="Arial"/>
          <w:szCs w:val="24"/>
        </w:rPr>
        <w:t>1</w:t>
      </w:r>
      <w:r w:rsidR="0038084C">
        <w:rPr>
          <w:rFonts w:ascii="Arial" w:hAnsi="Arial" w:cs="Arial"/>
          <w:szCs w:val="24"/>
        </w:rPr>
        <w:t>2</w:t>
      </w:r>
      <w:r w:rsidRPr="00383958">
        <w:rPr>
          <w:rFonts w:ascii="Arial" w:hAnsi="Arial" w:cs="Arial"/>
          <w:szCs w:val="24"/>
        </w:rPr>
        <w:t>.</w:t>
      </w:r>
      <w:r w:rsidR="00D71CA0">
        <w:rPr>
          <w:rFonts w:ascii="Arial" w:hAnsi="Arial" w:cs="Arial"/>
          <w:szCs w:val="24"/>
        </w:rPr>
        <w:t xml:space="preserve">   </w:t>
      </w:r>
      <w:r w:rsidRPr="00383958">
        <w:rPr>
          <w:rFonts w:ascii="Arial" w:hAnsi="Arial" w:cs="Arial"/>
          <w:szCs w:val="24"/>
        </w:rPr>
        <w:t>Painting as directed by Line Manager.</w:t>
      </w:r>
    </w:p>
    <w:p w14:paraId="18E7C28E" w14:textId="77777777" w:rsidR="00383958" w:rsidRPr="00383958" w:rsidRDefault="00383958" w:rsidP="00AC575B">
      <w:pPr>
        <w:jc w:val="both"/>
        <w:rPr>
          <w:rFonts w:ascii="Arial" w:hAnsi="Arial" w:cs="Arial"/>
          <w:szCs w:val="24"/>
        </w:rPr>
      </w:pPr>
    </w:p>
    <w:p w14:paraId="0E1F92E3" w14:textId="3B4A1B09" w:rsidR="00383958" w:rsidRPr="00383958" w:rsidRDefault="00383958" w:rsidP="00AC575B">
      <w:pPr>
        <w:jc w:val="both"/>
        <w:rPr>
          <w:rFonts w:ascii="Arial" w:hAnsi="Arial" w:cs="Arial"/>
          <w:szCs w:val="24"/>
        </w:rPr>
      </w:pPr>
      <w:r w:rsidRPr="00383958">
        <w:rPr>
          <w:rFonts w:ascii="Arial" w:hAnsi="Arial" w:cs="Arial"/>
          <w:szCs w:val="24"/>
        </w:rPr>
        <w:t>1</w:t>
      </w:r>
      <w:r w:rsidR="0038084C">
        <w:rPr>
          <w:rFonts w:ascii="Arial" w:hAnsi="Arial" w:cs="Arial"/>
          <w:szCs w:val="24"/>
        </w:rPr>
        <w:t>3</w:t>
      </w:r>
      <w:r w:rsidRPr="00383958">
        <w:rPr>
          <w:rFonts w:ascii="Arial" w:hAnsi="Arial" w:cs="Arial"/>
          <w:szCs w:val="24"/>
        </w:rPr>
        <w:t>.</w:t>
      </w:r>
      <w:r w:rsidR="00D71CA0">
        <w:rPr>
          <w:rFonts w:ascii="Arial" w:hAnsi="Arial" w:cs="Arial"/>
          <w:szCs w:val="24"/>
        </w:rPr>
        <w:t xml:space="preserve">   </w:t>
      </w:r>
      <w:r w:rsidRPr="00383958">
        <w:rPr>
          <w:rFonts w:ascii="Arial" w:hAnsi="Arial" w:cs="Arial"/>
          <w:szCs w:val="24"/>
        </w:rPr>
        <w:t>Movement of stores and equipment around the Altcar Estate.</w:t>
      </w:r>
    </w:p>
    <w:p w14:paraId="6C52C503" w14:textId="77777777" w:rsidR="00383958" w:rsidRPr="00383958" w:rsidRDefault="00383958" w:rsidP="00AC575B">
      <w:pPr>
        <w:jc w:val="both"/>
        <w:rPr>
          <w:rFonts w:ascii="Arial" w:hAnsi="Arial" w:cs="Arial"/>
          <w:szCs w:val="24"/>
        </w:rPr>
      </w:pPr>
    </w:p>
    <w:p w14:paraId="3E5CE6EC" w14:textId="100C8028" w:rsidR="00383958" w:rsidRPr="00383958" w:rsidRDefault="00383958" w:rsidP="00AC575B">
      <w:pPr>
        <w:jc w:val="both"/>
        <w:rPr>
          <w:rFonts w:ascii="Arial" w:hAnsi="Arial" w:cs="Arial"/>
          <w:szCs w:val="24"/>
        </w:rPr>
      </w:pPr>
      <w:r w:rsidRPr="00383958">
        <w:rPr>
          <w:rFonts w:ascii="Arial" w:hAnsi="Arial" w:cs="Arial"/>
          <w:szCs w:val="24"/>
        </w:rPr>
        <w:t>1</w:t>
      </w:r>
      <w:r w:rsidR="0038084C">
        <w:rPr>
          <w:rFonts w:ascii="Arial" w:hAnsi="Arial" w:cs="Arial"/>
          <w:szCs w:val="24"/>
        </w:rPr>
        <w:t>4</w:t>
      </w:r>
      <w:r w:rsidRPr="00383958">
        <w:rPr>
          <w:rFonts w:ascii="Arial" w:hAnsi="Arial" w:cs="Arial"/>
          <w:szCs w:val="24"/>
        </w:rPr>
        <w:t>.</w:t>
      </w:r>
      <w:r w:rsidRPr="00383958">
        <w:rPr>
          <w:rFonts w:ascii="Arial" w:hAnsi="Arial" w:cs="Arial"/>
          <w:szCs w:val="24"/>
        </w:rPr>
        <w:tab/>
        <w:t>Planting trees and ensuring the upkeep of the Estate woodlands.</w:t>
      </w:r>
    </w:p>
    <w:p w14:paraId="0D13B5B1" w14:textId="77777777" w:rsidR="00383958" w:rsidRPr="00383958" w:rsidRDefault="00383958" w:rsidP="00AC575B">
      <w:pPr>
        <w:jc w:val="both"/>
        <w:rPr>
          <w:rFonts w:ascii="Arial" w:hAnsi="Arial" w:cs="Arial"/>
          <w:szCs w:val="24"/>
        </w:rPr>
      </w:pPr>
    </w:p>
    <w:p w14:paraId="0AE1847D" w14:textId="08C0164C" w:rsidR="00383958" w:rsidRPr="00383958" w:rsidRDefault="00383958" w:rsidP="00AC575B">
      <w:pPr>
        <w:jc w:val="both"/>
        <w:rPr>
          <w:rFonts w:ascii="Arial" w:hAnsi="Arial" w:cs="Arial"/>
          <w:szCs w:val="24"/>
        </w:rPr>
      </w:pPr>
      <w:r w:rsidRPr="00383958">
        <w:rPr>
          <w:rFonts w:ascii="Arial" w:hAnsi="Arial" w:cs="Arial"/>
          <w:szCs w:val="24"/>
        </w:rPr>
        <w:t>1</w:t>
      </w:r>
      <w:r w:rsidR="0038084C">
        <w:rPr>
          <w:rFonts w:ascii="Arial" w:hAnsi="Arial" w:cs="Arial"/>
          <w:szCs w:val="24"/>
        </w:rPr>
        <w:t>5</w:t>
      </w:r>
      <w:r w:rsidRPr="00383958">
        <w:rPr>
          <w:rFonts w:ascii="Arial" w:hAnsi="Arial" w:cs="Arial"/>
          <w:szCs w:val="24"/>
        </w:rPr>
        <w:t>.</w:t>
      </w:r>
      <w:r w:rsidRPr="00383958">
        <w:rPr>
          <w:rFonts w:ascii="Arial" w:hAnsi="Arial" w:cs="Arial"/>
          <w:szCs w:val="24"/>
        </w:rPr>
        <w:tab/>
        <w:t>Any other task as directed by the Line Manager or nominated Deputies</w:t>
      </w:r>
      <w:r w:rsidR="0038084C">
        <w:rPr>
          <w:rFonts w:ascii="Arial" w:hAnsi="Arial" w:cs="Arial"/>
          <w:szCs w:val="24"/>
        </w:rPr>
        <w:t>/Camp Commandant or Chief Executive</w:t>
      </w:r>
      <w:r w:rsidRPr="00383958">
        <w:rPr>
          <w:rFonts w:ascii="Arial" w:hAnsi="Arial" w:cs="Arial"/>
          <w:szCs w:val="24"/>
        </w:rPr>
        <w:t>.</w:t>
      </w:r>
    </w:p>
    <w:p w14:paraId="08A4667C" w14:textId="77777777" w:rsidR="00383958" w:rsidRPr="00383958" w:rsidRDefault="00383958" w:rsidP="00AC575B">
      <w:pPr>
        <w:jc w:val="both"/>
        <w:rPr>
          <w:rFonts w:ascii="Arial" w:hAnsi="Arial" w:cs="Arial"/>
          <w:szCs w:val="24"/>
        </w:rPr>
      </w:pPr>
    </w:p>
    <w:p w14:paraId="02A0C0AC" w14:textId="373CB0D8" w:rsidR="00383958" w:rsidRPr="00383958" w:rsidRDefault="0038084C" w:rsidP="00AC575B">
      <w:pPr>
        <w:jc w:val="both"/>
        <w:rPr>
          <w:rFonts w:ascii="Arial" w:hAnsi="Arial" w:cs="Arial"/>
          <w:szCs w:val="24"/>
        </w:rPr>
      </w:pPr>
      <w:r>
        <w:rPr>
          <w:rFonts w:ascii="Arial" w:hAnsi="Arial" w:cs="Arial"/>
          <w:szCs w:val="24"/>
        </w:rPr>
        <w:t>16</w:t>
      </w:r>
      <w:r w:rsidR="00383958" w:rsidRPr="00383958">
        <w:rPr>
          <w:rFonts w:ascii="Arial" w:hAnsi="Arial" w:cs="Arial"/>
          <w:szCs w:val="24"/>
        </w:rPr>
        <w:t>.</w:t>
      </w:r>
      <w:r w:rsidR="00383958" w:rsidRPr="00383958">
        <w:rPr>
          <w:rFonts w:ascii="Arial" w:hAnsi="Arial" w:cs="Arial"/>
          <w:szCs w:val="24"/>
        </w:rPr>
        <w:tab/>
      </w:r>
      <w:r w:rsidR="00383958" w:rsidRPr="00383958">
        <w:rPr>
          <w:rFonts w:ascii="Arial" w:hAnsi="Arial" w:cs="Arial"/>
          <w:szCs w:val="24"/>
          <w:u w:val="single"/>
        </w:rPr>
        <w:t>Duties specific to Camp complex.</w:t>
      </w:r>
      <w:r w:rsidR="00383958" w:rsidRPr="00383958">
        <w:rPr>
          <w:rFonts w:ascii="Arial" w:hAnsi="Arial" w:cs="Arial"/>
          <w:szCs w:val="24"/>
        </w:rPr>
        <w:t xml:space="preserve">  </w:t>
      </w:r>
    </w:p>
    <w:p w14:paraId="6C0C27D3" w14:textId="77777777" w:rsidR="00383958" w:rsidRPr="00383958" w:rsidRDefault="00383958" w:rsidP="00AC575B">
      <w:pPr>
        <w:jc w:val="both"/>
        <w:rPr>
          <w:rFonts w:ascii="Arial" w:hAnsi="Arial" w:cs="Arial"/>
          <w:szCs w:val="24"/>
        </w:rPr>
      </w:pPr>
    </w:p>
    <w:p w14:paraId="2960C357" w14:textId="77777777" w:rsidR="00383958" w:rsidRPr="00383958" w:rsidRDefault="00383958" w:rsidP="00AC575B">
      <w:pPr>
        <w:jc w:val="both"/>
        <w:rPr>
          <w:rFonts w:ascii="Arial" w:hAnsi="Arial" w:cs="Arial"/>
          <w:szCs w:val="24"/>
        </w:rPr>
      </w:pPr>
      <w:r w:rsidRPr="00383958">
        <w:rPr>
          <w:rFonts w:ascii="Arial" w:hAnsi="Arial" w:cs="Arial"/>
          <w:szCs w:val="24"/>
        </w:rPr>
        <w:tab/>
        <w:t>a.</w:t>
      </w:r>
      <w:r w:rsidRPr="00383958">
        <w:rPr>
          <w:rFonts w:ascii="Arial" w:hAnsi="Arial" w:cs="Arial"/>
          <w:szCs w:val="24"/>
        </w:rPr>
        <w:tab/>
        <w:t>Control all laundry and bedding.</w:t>
      </w:r>
    </w:p>
    <w:p w14:paraId="0032AA90" w14:textId="77777777" w:rsidR="00383958" w:rsidRPr="00383958" w:rsidRDefault="00383958" w:rsidP="00AC575B">
      <w:pPr>
        <w:ind w:left="1440" w:hanging="720"/>
        <w:jc w:val="both"/>
        <w:rPr>
          <w:rFonts w:ascii="Arial" w:hAnsi="Arial" w:cs="Arial"/>
          <w:szCs w:val="24"/>
        </w:rPr>
      </w:pPr>
      <w:proofErr w:type="gramStart"/>
      <w:r w:rsidRPr="00383958">
        <w:rPr>
          <w:rFonts w:ascii="Arial" w:hAnsi="Arial" w:cs="Arial"/>
          <w:szCs w:val="24"/>
        </w:rPr>
        <w:t>b</w:t>
      </w:r>
      <w:proofErr w:type="gramEnd"/>
      <w:r w:rsidRPr="00383958">
        <w:rPr>
          <w:rFonts w:ascii="Arial" w:hAnsi="Arial" w:cs="Arial"/>
          <w:szCs w:val="24"/>
        </w:rPr>
        <w:t>.</w:t>
      </w:r>
      <w:r w:rsidRPr="00383958">
        <w:rPr>
          <w:rFonts w:ascii="Arial" w:hAnsi="Arial" w:cs="Arial"/>
          <w:szCs w:val="24"/>
        </w:rPr>
        <w:tab/>
        <w:t>Be responsible for the march in march out of accommodation as directed by the Quartermaster.</w:t>
      </w:r>
    </w:p>
    <w:p w14:paraId="32C61481" w14:textId="77777777" w:rsidR="00383958" w:rsidRPr="00383958" w:rsidRDefault="00383958" w:rsidP="00AC575B">
      <w:pPr>
        <w:jc w:val="both"/>
        <w:rPr>
          <w:rFonts w:ascii="Arial" w:hAnsi="Arial" w:cs="Arial"/>
          <w:szCs w:val="24"/>
        </w:rPr>
      </w:pPr>
    </w:p>
    <w:p w14:paraId="740D698F" w14:textId="70117C7B" w:rsidR="00383958" w:rsidRPr="00383958" w:rsidRDefault="0038084C" w:rsidP="00AC575B">
      <w:pPr>
        <w:jc w:val="both"/>
        <w:rPr>
          <w:rFonts w:ascii="Arial" w:hAnsi="Arial" w:cs="Arial"/>
          <w:szCs w:val="24"/>
        </w:rPr>
      </w:pPr>
      <w:r>
        <w:rPr>
          <w:rFonts w:ascii="Arial" w:hAnsi="Arial" w:cs="Arial"/>
          <w:szCs w:val="24"/>
        </w:rPr>
        <w:t>17</w:t>
      </w:r>
      <w:r w:rsidR="00383958" w:rsidRPr="00383958">
        <w:rPr>
          <w:rFonts w:ascii="Arial" w:hAnsi="Arial" w:cs="Arial"/>
          <w:szCs w:val="24"/>
        </w:rPr>
        <w:t>.</w:t>
      </w:r>
      <w:r w:rsidR="00383958" w:rsidRPr="00383958">
        <w:rPr>
          <w:rFonts w:ascii="Arial" w:hAnsi="Arial" w:cs="Arial"/>
          <w:szCs w:val="24"/>
        </w:rPr>
        <w:tab/>
      </w:r>
      <w:r w:rsidR="00383958" w:rsidRPr="00383958">
        <w:rPr>
          <w:rFonts w:ascii="Arial" w:hAnsi="Arial" w:cs="Arial"/>
          <w:szCs w:val="24"/>
          <w:u w:val="single"/>
        </w:rPr>
        <w:t>Duties specific to the Range complex.</w:t>
      </w:r>
    </w:p>
    <w:p w14:paraId="4197933A" w14:textId="77777777" w:rsidR="00383958" w:rsidRPr="00383958" w:rsidRDefault="00383958" w:rsidP="00AC575B">
      <w:pPr>
        <w:jc w:val="both"/>
        <w:rPr>
          <w:rFonts w:ascii="Arial" w:hAnsi="Arial" w:cs="Arial"/>
          <w:szCs w:val="24"/>
        </w:rPr>
      </w:pPr>
    </w:p>
    <w:p w14:paraId="6EF7F0B5" w14:textId="77777777" w:rsidR="00383958" w:rsidRPr="00383958" w:rsidRDefault="00383958" w:rsidP="00AC575B">
      <w:pPr>
        <w:ind w:left="1440" w:hanging="720"/>
        <w:jc w:val="both"/>
        <w:rPr>
          <w:rFonts w:ascii="Arial" w:hAnsi="Arial" w:cs="Arial"/>
          <w:szCs w:val="24"/>
        </w:rPr>
      </w:pPr>
      <w:r w:rsidRPr="00383958">
        <w:rPr>
          <w:rFonts w:ascii="Arial" w:hAnsi="Arial" w:cs="Arial"/>
          <w:szCs w:val="24"/>
        </w:rPr>
        <w:t>a.</w:t>
      </w:r>
      <w:r w:rsidRPr="00383958">
        <w:rPr>
          <w:rFonts w:ascii="Arial" w:hAnsi="Arial" w:cs="Arial"/>
          <w:szCs w:val="24"/>
        </w:rPr>
        <w:tab/>
        <w:t>Maintenance of butts, revetments and firing points as directed by the Range Liaison Officer (RLO).</w:t>
      </w:r>
    </w:p>
    <w:p w14:paraId="38DA4B63" w14:textId="77777777" w:rsidR="00383958" w:rsidRPr="00383958" w:rsidRDefault="00383958" w:rsidP="00AC575B">
      <w:pPr>
        <w:ind w:left="1440" w:hanging="720"/>
        <w:jc w:val="both"/>
        <w:rPr>
          <w:rFonts w:ascii="Arial" w:hAnsi="Arial" w:cs="Arial"/>
          <w:szCs w:val="24"/>
        </w:rPr>
      </w:pPr>
      <w:r w:rsidRPr="00383958">
        <w:rPr>
          <w:rFonts w:ascii="Arial" w:hAnsi="Arial" w:cs="Arial"/>
          <w:szCs w:val="24"/>
        </w:rPr>
        <w:t>b.</w:t>
      </w:r>
      <w:r w:rsidRPr="00383958">
        <w:rPr>
          <w:rFonts w:ascii="Arial" w:hAnsi="Arial" w:cs="Arial"/>
          <w:szCs w:val="24"/>
        </w:rPr>
        <w:tab/>
        <w:t xml:space="preserve">Manufacture and repair of </w:t>
      </w:r>
      <w:proofErr w:type="spellStart"/>
      <w:r w:rsidRPr="00383958">
        <w:rPr>
          <w:rFonts w:ascii="Arial" w:hAnsi="Arial" w:cs="Arial"/>
          <w:szCs w:val="24"/>
        </w:rPr>
        <w:t>targetry</w:t>
      </w:r>
      <w:proofErr w:type="spellEnd"/>
      <w:r w:rsidRPr="00383958">
        <w:rPr>
          <w:rFonts w:ascii="Arial" w:hAnsi="Arial" w:cs="Arial"/>
          <w:szCs w:val="24"/>
        </w:rPr>
        <w:t>.</w:t>
      </w:r>
    </w:p>
    <w:p w14:paraId="298AE3B7" w14:textId="77777777" w:rsidR="00383958" w:rsidRPr="00383958" w:rsidRDefault="00383958" w:rsidP="00AC575B">
      <w:pPr>
        <w:jc w:val="both"/>
        <w:rPr>
          <w:rFonts w:ascii="Arial" w:hAnsi="Arial" w:cs="Arial"/>
          <w:szCs w:val="24"/>
        </w:rPr>
      </w:pPr>
    </w:p>
    <w:p w14:paraId="00C9D8BD" w14:textId="77777777" w:rsidR="00FB7B53" w:rsidRDefault="00FB7B53" w:rsidP="00AC575B">
      <w:pPr>
        <w:jc w:val="both"/>
        <w:rPr>
          <w:rFonts w:ascii="Arial" w:hAnsi="Arial" w:cs="Arial"/>
          <w:lang w:val="en-GB"/>
        </w:rPr>
      </w:pPr>
      <w:r>
        <w:rPr>
          <w:rFonts w:ascii="Arial" w:hAnsi="Arial" w:cs="Arial"/>
          <w:lang w:val="en-GB"/>
        </w:rPr>
        <w:t>Other Features:</w:t>
      </w:r>
    </w:p>
    <w:p w14:paraId="5A8C6F73" w14:textId="77777777" w:rsidR="00FB7B53" w:rsidRDefault="00FB7B53" w:rsidP="00AC575B">
      <w:pPr>
        <w:jc w:val="both"/>
        <w:rPr>
          <w:rFonts w:ascii="Arial" w:hAnsi="Arial" w:cs="Arial"/>
          <w:lang w:val="en-GB"/>
        </w:rPr>
      </w:pPr>
    </w:p>
    <w:p w14:paraId="589C6FBC" w14:textId="77777777" w:rsidR="00FB7B53" w:rsidRDefault="00FB7B53" w:rsidP="00AC575B">
      <w:pPr>
        <w:pStyle w:val="ListParagraph"/>
        <w:numPr>
          <w:ilvl w:val="0"/>
          <w:numId w:val="9"/>
        </w:numPr>
        <w:jc w:val="both"/>
        <w:rPr>
          <w:rFonts w:ascii="Arial" w:hAnsi="Arial" w:cs="Arial"/>
          <w:lang w:val="en-GB"/>
        </w:rPr>
      </w:pPr>
      <w:r>
        <w:rPr>
          <w:rFonts w:ascii="Arial" w:hAnsi="Arial" w:cs="Arial"/>
          <w:lang w:val="en-GB"/>
        </w:rPr>
        <w:t>This job description should be discussed/read with the line manager at the time of receiving the annual Performance Development Report (PDR).</w:t>
      </w:r>
    </w:p>
    <w:p w14:paraId="04776641" w14:textId="77777777" w:rsidR="00FB7B53" w:rsidRDefault="00FB7B53" w:rsidP="00AC575B">
      <w:pPr>
        <w:pStyle w:val="ListParagraph"/>
        <w:jc w:val="both"/>
        <w:rPr>
          <w:rFonts w:ascii="Arial" w:hAnsi="Arial" w:cs="Arial"/>
          <w:lang w:val="en-GB"/>
        </w:rPr>
      </w:pPr>
    </w:p>
    <w:p w14:paraId="739A6EC0" w14:textId="77777777" w:rsidR="00FB7B53" w:rsidRPr="008C71F5" w:rsidRDefault="00FB7B53" w:rsidP="00AC575B">
      <w:pPr>
        <w:pStyle w:val="ListParagraph"/>
        <w:numPr>
          <w:ilvl w:val="0"/>
          <w:numId w:val="9"/>
        </w:numPr>
        <w:jc w:val="both"/>
        <w:rPr>
          <w:rFonts w:ascii="Arial" w:hAnsi="Arial" w:cs="Arial"/>
          <w:lang w:val="en-GB"/>
        </w:rPr>
      </w:pPr>
      <w:r>
        <w:rPr>
          <w:rFonts w:ascii="Arial" w:hAnsi="Arial" w:cs="Arial"/>
          <w:lang w:val="en-GB"/>
        </w:rPr>
        <w:t>This job description may be reviewed in the light of changes during the period of appointment and on change of incumbent.</w:t>
      </w:r>
    </w:p>
    <w:p w14:paraId="0EF22657" w14:textId="0697C339" w:rsidR="00FB7B53" w:rsidRDefault="00FB7B53" w:rsidP="00AC575B">
      <w:pPr>
        <w:jc w:val="both"/>
        <w:rPr>
          <w:rFonts w:ascii="Arial" w:hAnsi="Arial" w:cs="Arial"/>
          <w:szCs w:val="24"/>
        </w:rPr>
      </w:pPr>
    </w:p>
    <w:p w14:paraId="072924C6" w14:textId="77777777" w:rsidR="00FB7B53" w:rsidRPr="00383958" w:rsidRDefault="00FB7B53" w:rsidP="00AC575B">
      <w:pPr>
        <w:jc w:val="both"/>
        <w:rPr>
          <w:rFonts w:ascii="Arial" w:hAnsi="Arial" w:cs="Arial"/>
          <w:szCs w:val="24"/>
        </w:rPr>
      </w:pPr>
    </w:p>
    <w:p w14:paraId="1D78FA41" w14:textId="13EEF8FD" w:rsidR="00383958" w:rsidRPr="00383958" w:rsidRDefault="00383958" w:rsidP="00AC575B">
      <w:pPr>
        <w:jc w:val="both"/>
        <w:rPr>
          <w:rFonts w:ascii="Arial" w:hAnsi="Arial" w:cs="Arial"/>
          <w:szCs w:val="24"/>
        </w:rPr>
      </w:pPr>
    </w:p>
    <w:p w14:paraId="51D2C618" w14:textId="5803BDAA" w:rsidR="00383958" w:rsidRPr="00383958" w:rsidRDefault="00383958" w:rsidP="00AC575B">
      <w:pPr>
        <w:jc w:val="both"/>
        <w:rPr>
          <w:rFonts w:ascii="Arial" w:hAnsi="Arial" w:cs="Arial"/>
          <w:szCs w:val="24"/>
        </w:rPr>
      </w:pPr>
    </w:p>
    <w:p w14:paraId="7E09D3B8" w14:textId="77777777" w:rsidR="00383958" w:rsidRPr="00383958" w:rsidRDefault="00383958" w:rsidP="00AC575B">
      <w:pPr>
        <w:jc w:val="both"/>
        <w:rPr>
          <w:rFonts w:ascii="Arial" w:hAnsi="Arial" w:cs="Arial"/>
          <w:snapToGrid/>
          <w:szCs w:val="24"/>
          <w:lang w:val="en-GB" w:eastAsia="en-GB"/>
        </w:rPr>
      </w:pPr>
      <w:r w:rsidRPr="00383958">
        <w:rPr>
          <w:rFonts w:ascii="Arial" w:hAnsi="Arial" w:cs="Arial"/>
          <w:snapToGrid/>
          <w:szCs w:val="24"/>
          <w:lang w:val="en-GB" w:eastAsia="en-GB"/>
        </w:rPr>
        <w:t>Signature of Employee</w:t>
      </w:r>
    </w:p>
    <w:p w14:paraId="5A0C2776" w14:textId="77777777" w:rsidR="00383958" w:rsidRPr="00383958" w:rsidRDefault="00383958" w:rsidP="00AC575B">
      <w:pPr>
        <w:jc w:val="both"/>
        <w:rPr>
          <w:rFonts w:ascii="Arial" w:hAnsi="Arial" w:cs="Arial"/>
          <w:snapToGrid/>
          <w:szCs w:val="24"/>
          <w:lang w:val="en-GB" w:eastAsia="en-GB"/>
        </w:rPr>
      </w:pPr>
    </w:p>
    <w:p w14:paraId="1F52D02E" w14:textId="77777777" w:rsidR="00383958" w:rsidRPr="00383958" w:rsidRDefault="00383958" w:rsidP="00AC575B">
      <w:pPr>
        <w:jc w:val="both"/>
        <w:rPr>
          <w:rFonts w:ascii="Arial" w:hAnsi="Arial" w:cs="Arial"/>
          <w:snapToGrid/>
          <w:szCs w:val="24"/>
          <w:lang w:val="en-GB" w:eastAsia="en-GB"/>
        </w:rPr>
      </w:pPr>
    </w:p>
    <w:p w14:paraId="3EFA978E" w14:textId="77777777" w:rsidR="0038084C" w:rsidRDefault="00383958" w:rsidP="00AC575B">
      <w:pPr>
        <w:jc w:val="both"/>
        <w:rPr>
          <w:rFonts w:ascii="Arial" w:hAnsi="Arial" w:cs="Arial"/>
          <w:snapToGrid/>
          <w:szCs w:val="24"/>
          <w:lang w:val="en-GB" w:eastAsia="en-GB"/>
        </w:rPr>
      </w:pPr>
      <w:r w:rsidRPr="00383958">
        <w:rPr>
          <w:rFonts w:ascii="Arial" w:hAnsi="Arial" w:cs="Arial"/>
          <w:snapToGrid/>
          <w:szCs w:val="24"/>
          <w:lang w:val="en-GB" w:eastAsia="en-GB"/>
        </w:rPr>
        <w:t>…………………………………………          ………………………</w:t>
      </w:r>
      <w:r w:rsidR="007E3704">
        <w:rPr>
          <w:rFonts w:ascii="Arial" w:hAnsi="Arial" w:cs="Arial"/>
          <w:snapToGrid/>
          <w:szCs w:val="24"/>
          <w:lang w:val="en-GB" w:eastAsia="en-GB"/>
        </w:rPr>
        <w:t>….</w:t>
      </w:r>
      <w:r w:rsidR="007E3704">
        <w:rPr>
          <w:rFonts w:ascii="Arial" w:hAnsi="Arial" w:cs="Arial"/>
          <w:snapToGrid/>
          <w:szCs w:val="24"/>
          <w:lang w:val="en-GB" w:eastAsia="en-GB"/>
        </w:rPr>
        <w:tab/>
      </w:r>
      <w:r w:rsidR="007E3704">
        <w:rPr>
          <w:rFonts w:ascii="Arial" w:hAnsi="Arial" w:cs="Arial"/>
          <w:snapToGrid/>
          <w:szCs w:val="24"/>
          <w:lang w:val="en-GB" w:eastAsia="en-GB"/>
        </w:rPr>
        <w:tab/>
      </w:r>
      <w:r w:rsidR="007E3704">
        <w:rPr>
          <w:rFonts w:ascii="Arial" w:hAnsi="Arial" w:cs="Arial"/>
          <w:snapToGrid/>
          <w:szCs w:val="24"/>
          <w:lang w:val="en-GB" w:eastAsia="en-GB"/>
        </w:rPr>
        <w:tab/>
      </w:r>
      <w:r w:rsidR="007E3704">
        <w:rPr>
          <w:rFonts w:ascii="Arial" w:hAnsi="Arial" w:cs="Arial"/>
          <w:snapToGrid/>
          <w:szCs w:val="24"/>
          <w:lang w:val="en-GB" w:eastAsia="en-GB"/>
        </w:rPr>
        <w:tab/>
      </w:r>
    </w:p>
    <w:p w14:paraId="190688B0" w14:textId="794D497A" w:rsidR="00383958" w:rsidRPr="00383958" w:rsidRDefault="0038084C" w:rsidP="00AC575B">
      <w:pPr>
        <w:jc w:val="both"/>
        <w:rPr>
          <w:rFonts w:ascii="Arial" w:hAnsi="Arial" w:cs="Arial"/>
          <w:snapToGrid/>
          <w:szCs w:val="24"/>
          <w:lang w:val="en-GB" w:eastAsia="en-GB"/>
        </w:rPr>
      </w:pPr>
      <w:r>
        <w:rPr>
          <w:rFonts w:ascii="Arial" w:hAnsi="Arial" w:cs="Arial"/>
          <w:snapToGrid/>
          <w:szCs w:val="24"/>
          <w:lang w:val="en-GB" w:eastAsia="en-GB"/>
        </w:rPr>
        <w:t>Zone 1</w:t>
      </w:r>
      <w:r w:rsidR="007E3704">
        <w:rPr>
          <w:rFonts w:ascii="Arial" w:hAnsi="Arial" w:cs="Arial"/>
          <w:snapToGrid/>
          <w:szCs w:val="24"/>
          <w:lang w:val="en-GB" w:eastAsia="en-GB"/>
        </w:rPr>
        <w:tab/>
      </w:r>
      <w:r w:rsidR="007E3704">
        <w:rPr>
          <w:rFonts w:ascii="Arial" w:hAnsi="Arial" w:cs="Arial"/>
          <w:snapToGrid/>
          <w:szCs w:val="24"/>
          <w:lang w:val="en-GB" w:eastAsia="en-GB"/>
        </w:rPr>
        <w:tab/>
        <w:t xml:space="preserve"> </w:t>
      </w:r>
      <w:r w:rsidR="007E3704">
        <w:rPr>
          <w:rFonts w:ascii="Arial" w:hAnsi="Arial" w:cs="Arial"/>
          <w:snapToGrid/>
          <w:szCs w:val="24"/>
          <w:lang w:val="en-GB" w:eastAsia="en-GB"/>
        </w:rPr>
        <w:tab/>
      </w:r>
      <w:r w:rsidR="007E3704">
        <w:rPr>
          <w:rFonts w:ascii="Arial" w:hAnsi="Arial" w:cs="Arial"/>
          <w:snapToGrid/>
          <w:szCs w:val="24"/>
          <w:lang w:val="en-GB" w:eastAsia="en-GB"/>
        </w:rPr>
        <w:tab/>
      </w:r>
      <w:r w:rsidR="007E3704">
        <w:rPr>
          <w:rFonts w:ascii="Arial" w:hAnsi="Arial" w:cs="Arial"/>
          <w:snapToGrid/>
          <w:szCs w:val="24"/>
          <w:lang w:val="en-GB" w:eastAsia="en-GB"/>
        </w:rPr>
        <w:tab/>
        <w:t xml:space="preserve">     Date</w:t>
      </w:r>
    </w:p>
    <w:p w14:paraId="2AB69005" w14:textId="77777777" w:rsidR="00383958" w:rsidRPr="00383958" w:rsidRDefault="00383958" w:rsidP="00AC575B">
      <w:pPr>
        <w:jc w:val="both"/>
        <w:rPr>
          <w:rFonts w:ascii="Arial" w:hAnsi="Arial" w:cs="Arial"/>
          <w:snapToGrid/>
          <w:szCs w:val="24"/>
          <w:lang w:val="en-GB" w:eastAsia="en-GB"/>
        </w:rPr>
      </w:pPr>
    </w:p>
    <w:p w14:paraId="38BFDF9E" w14:textId="35101D36" w:rsidR="00383958" w:rsidRDefault="00383958" w:rsidP="00AC575B">
      <w:pPr>
        <w:jc w:val="both"/>
        <w:rPr>
          <w:rFonts w:ascii="Arial" w:hAnsi="Arial" w:cs="Arial"/>
          <w:snapToGrid/>
          <w:szCs w:val="24"/>
          <w:lang w:val="en-GB" w:eastAsia="en-GB"/>
        </w:rPr>
      </w:pPr>
    </w:p>
    <w:p w14:paraId="463D7C7B" w14:textId="77777777" w:rsidR="007E3704" w:rsidRPr="00383958" w:rsidRDefault="007E3704" w:rsidP="00AC575B">
      <w:pPr>
        <w:jc w:val="both"/>
        <w:rPr>
          <w:rFonts w:ascii="Arial" w:hAnsi="Arial" w:cs="Arial"/>
          <w:snapToGrid/>
          <w:szCs w:val="24"/>
          <w:lang w:val="en-GB" w:eastAsia="en-GB"/>
        </w:rPr>
      </w:pPr>
    </w:p>
    <w:p w14:paraId="33F27509" w14:textId="77777777" w:rsidR="00383958" w:rsidRPr="00383958" w:rsidRDefault="00383958" w:rsidP="00AC575B">
      <w:pPr>
        <w:jc w:val="both"/>
        <w:rPr>
          <w:rFonts w:ascii="Arial" w:hAnsi="Arial" w:cs="Arial"/>
          <w:snapToGrid/>
          <w:szCs w:val="24"/>
          <w:lang w:val="en-GB" w:eastAsia="en-GB"/>
        </w:rPr>
      </w:pPr>
      <w:r w:rsidRPr="00383958">
        <w:rPr>
          <w:rFonts w:ascii="Arial" w:hAnsi="Arial" w:cs="Arial"/>
          <w:snapToGrid/>
          <w:szCs w:val="24"/>
          <w:lang w:val="en-GB" w:eastAsia="en-GB"/>
        </w:rPr>
        <w:t>Signature of Line Manager</w:t>
      </w:r>
    </w:p>
    <w:p w14:paraId="77809C6E" w14:textId="77777777" w:rsidR="00383958" w:rsidRPr="00383958" w:rsidRDefault="00383958" w:rsidP="00AC575B">
      <w:pPr>
        <w:jc w:val="both"/>
        <w:rPr>
          <w:rFonts w:ascii="Arial" w:hAnsi="Arial" w:cs="Arial"/>
          <w:snapToGrid/>
          <w:szCs w:val="24"/>
          <w:lang w:val="en-GB" w:eastAsia="en-GB"/>
        </w:rPr>
      </w:pPr>
    </w:p>
    <w:p w14:paraId="7CD3ED8E" w14:textId="77777777" w:rsidR="00383958" w:rsidRPr="00383958" w:rsidRDefault="00383958" w:rsidP="00AC575B">
      <w:pPr>
        <w:jc w:val="both"/>
        <w:rPr>
          <w:rFonts w:ascii="Arial" w:hAnsi="Arial" w:cs="Arial"/>
          <w:snapToGrid/>
          <w:szCs w:val="24"/>
          <w:lang w:val="en-GB" w:eastAsia="en-GB"/>
        </w:rPr>
      </w:pPr>
    </w:p>
    <w:p w14:paraId="694D5FD0" w14:textId="2ABD73BC" w:rsidR="00383958" w:rsidRPr="00383958" w:rsidRDefault="00383958" w:rsidP="00AC575B">
      <w:pPr>
        <w:jc w:val="both"/>
        <w:rPr>
          <w:rFonts w:ascii="Arial" w:hAnsi="Arial" w:cs="Arial"/>
          <w:snapToGrid/>
          <w:szCs w:val="24"/>
          <w:lang w:val="en-GB" w:eastAsia="en-GB"/>
        </w:rPr>
      </w:pPr>
      <w:r w:rsidRPr="00383958">
        <w:rPr>
          <w:rFonts w:ascii="Arial" w:hAnsi="Arial" w:cs="Arial"/>
          <w:snapToGrid/>
          <w:szCs w:val="24"/>
          <w:lang w:val="en-GB" w:eastAsia="en-GB"/>
        </w:rPr>
        <w:t>…………………………………………..</w:t>
      </w:r>
      <w:r w:rsidRPr="00383958">
        <w:rPr>
          <w:rFonts w:ascii="Arial" w:hAnsi="Arial" w:cs="Arial"/>
          <w:snapToGrid/>
          <w:szCs w:val="24"/>
          <w:lang w:val="en-GB" w:eastAsia="en-GB"/>
        </w:rPr>
        <w:tab/>
      </w:r>
      <w:r w:rsidR="0038084C">
        <w:rPr>
          <w:rFonts w:ascii="Arial" w:hAnsi="Arial" w:cs="Arial"/>
          <w:snapToGrid/>
          <w:szCs w:val="24"/>
          <w:lang w:val="en-GB" w:eastAsia="en-GB"/>
        </w:rPr>
        <w:t xml:space="preserve">      </w:t>
      </w:r>
      <w:r w:rsidRPr="00383958">
        <w:rPr>
          <w:rFonts w:ascii="Arial" w:hAnsi="Arial" w:cs="Arial"/>
          <w:snapToGrid/>
          <w:szCs w:val="24"/>
          <w:lang w:val="en-GB" w:eastAsia="en-GB"/>
        </w:rPr>
        <w:t>.……….………………..</w:t>
      </w:r>
    </w:p>
    <w:p w14:paraId="586198E2" w14:textId="2508B626" w:rsidR="00383958" w:rsidRPr="00383958" w:rsidRDefault="007E3704" w:rsidP="00AC575B">
      <w:pPr>
        <w:jc w:val="both"/>
        <w:rPr>
          <w:rFonts w:ascii="Arial" w:hAnsi="Arial" w:cs="Arial"/>
          <w:snapToGrid/>
          <w:szCs w:val="24"/>
          <w:lang w:val="en-GB" w:eastAsia="en-GB"/>
        </w:rPr>
      </w:pPr>
      <w:r>
        <w:rPr>
          <w:rFonts w:ascii="Arial" w:hAnsi="Arial" w:cs="Arial"/>
          <w:snapToGrid/>
          <w:szCs w:val="24"/>
          <w:lang w:val="en-GB" w:eastAsia="en-GB"/>
        </w:rPr>
        <w:t>Mr Phil</w:t>
      </w:r>
      <w:r w:rsidR="0038084C">
        <w:rPr>
          <w:rFonts w:ascii="Arial" w:hAnsi="Arial" w:cs="Arial"/>
          <w:snapToGrid/>
          <w:szCs w:val="24"/>
          <w:lang w:val="en-GB" w:eastAsia="en-GB"/>
        </w:rPr>
        <w:t>ip</w:t>
      </w:r>
      <w:r>
        <w:rPr>
          <w:rFonts w:ascii="Arial" w:hAnsi="Arial" w:cs="Arial"/>
          <w:snapToGrid/>
          <w:szCs w:val="24"/>
          <w:lang w:val="en-GB" w:eastAsia="en-GB"/>
        </w:rPr>
        <w:t xml:space="preserve"> McGlash</w:t>
      </w:r>
      <w:r w:rsidR="0038084C">
        <w:rPr>
          <w:rFonts w:ascii="Arial" w:hAnsi="Arial" w:cs="Arial"/>
          <w:snapToGrid/>
          <w:szCs w:val="24"/>
          <w:lang w:val="en-GB" w:eastAsia="en-GB"/>
        </w:rPr>
        <w:t>a</w:t>
      </w:r>
      <w:r>
        <w:rPr>
          <w:rFonts w:ascii="Arial" w:hAnsi="Arial" w:cs="Arial"/>
          <w:snapToGrid/>
          <w:szCs w:val="24"/>
          <w:lang w:val="en-GB" w:eastAsia="en-GB"/>
        </w:rPr>
        <w:t>n</w:t>
      </w:r>
      <w:r w:rsidR="0038084C">
        <w:rPr>
          <w:rFonts w:ascii="Arial" w:hAnsi="Arial" w:cs="Arial"/>
          <w:snapToGrid/>
          <w:szCs w:val="24"/>
          <w:lang w:val="en-GB" w:eastAsia="en-GB"/>
        </w:rPr>
        <w:tab/>
        <w:t xml:space="preserve"> </w:t>
      </w:r>
      <w:r w:rsidR="0038084C">
        <w:rPr>
          <w:rFonts w:ascii="Arial" w:hAnsi="Arial" w:cs="Arial"/>
          <w:snapToGrid/>
          <w:szCs w:val="24"/>
          <w:lang w:val="en-GB" w:eastAsia="en-GB"/>
        </w:rPr>
        <w:tab/>
      </w:r>
      <w:r w:rsidR="0038084C">
        <w:rPr>
          <w:rFonts w:ascii="Arial" w:hAnsi="Arial" w:cs="Arial"/>
          <w:snapToGrid/>
          <w:szCs w:val="24"/>
          <w:lang w:val="en-GB" w:eastAsia="en-GB"/>
        </w:rPr>
        <w:tab/>
        <w:t xml:space="preserve">      D</w:t>
      </w:r>
      <w:r w:rsidR="00383958" w:rsidRPr="00383958">
        <w:rPr>
          <w:rFonts w:ascii="Arial" w:hAnsi="Arial" w:cs="Arial"/>
          <w:snapToGrid/>
          <w:szCs w:val="24"/>
          <w:lang w:val="en-GB" w:eastAsia="en-GB"/>
        </w:rPr>
        <w:t>ate</w:t>
      </w:r>
    </w:p>
    <w:p w14:paraId="33330CA4" w14:textId="77777777" w:rsidR="00383958" w:rsidRPr="00383958" w:rsidRDefault="00383958" w:rsidP="00AC575B">
      <w:pPr>
        <w:jc w:val="both"/>
        <w:rPr>
          <w:rFonts w:ascii="Arial" w:hAnsi="Arial" w:cs="Arial"/>
          <w:snapToGrid/>
          <w:szCs w:val="24"/>
          <w:lang w:val="en-GB" w:eastAsia="en-GB"/>
        </w:rPr>
      </w:pPr>
      <w:r w:rsidRPr="00383958">
        <w:rPr>
          <w:rFonts w:ascii="Arial" w:hAnsi="Arial" w:cs="Arial"/>
          <w:snapToGrid/>
          <w:szCs w:val="24"/>
          <w:lang w:val="en-GB" w:eastAsia="en-GB"/>
        </w:rPr>
        <w:t>Grade D</w:t>
      </w:r>
    </w:p>
    <w:p w14:paraId="4878B0B1" w14:textId="77777777" w:rsidR="00383958" w:rsidRPr="00383958" w:rsidRDefault="00383958" w:rsidP="00AC575B">
      <w:pPr>
        <w:jc w:val="both"/>
        <w:rPr>
          <w:rFonts w:ascii="Arial" w:hAnsi="Arial" w:cs="Arial"/>
          <w:szCs w:val="24"/>
          <w:lang w:val="en-GB"/>
        </w:rPr>
      </w:pPr>
    </w:p>
    <w:p w14:paraId="591F4A38" w14:textId="77777777" w:rsidR="00383958" w:rsidRPr="00383958" w:rsidRDefault="00383958" w:rsidP="00AC575B">
      <w:pPr>
        <w:jc w:val="both"/>
        <w:rPr>
          <w:rFonts w:ascii="Arial" w:hAnsi="Arial" w:cs="Arial"/>
          <w:szCs w:val="24"/>
          <w:lang w:val="en-GB"/>
        </w:rPr>
      </w:pPr>
    </w:p>
    <w:p w14:paraId="206F30F8" w14:textId="77777777" w:rsidR="00383958" w:rsidRPr="00383958" w:rsidRDefault="00383958" w:rsidP="00AC575B">
      <w:pPr>
        <w:jc w:val="both"/>
        <w:rPr>
          <w:rFonts w:ascii="Arial" w:hAnsi="Arial" w:cs="Arial"/>
          <w:szCs w:val="24"/>
        </w:rPr>
      </w:pPr>
    </w:p>
    <w:p w14:paraId="64B65FC6" w14:textId="77777777" w:rsidR="00383958" w:rsidRPr="00383958" w:rsidRDefault="00383958" w:rsidP="00AC575B">
      <w:pPr>
        <w:jc w:val="both"/>
        <w:rPr>
          <w:rFonts w:ascii="Arial" w:hAnsi="Arial" w:cs="Arial"/>
          <w:szCs w:val="24"/>
        </w:rPr>
      </w:pPr>
    </w:p>
    <w:p w14:paraId="1F5732C8" w14:textId="32D3BBA6" w:rsidR="00383958" w:rsidRDefault="0038084C" w:rsidP="00AC575B">
      <w:pPr>
        <w:jc w:val="both"/>
        <w:rPr>
          <w:rFonts w:ascii="Arial" w:hAnsi="Arial" w:cs="Arial"/>
          <w:szCs w:val="24"/>
        </w:rPr>
      </w:pPr>
      <w:r>
        <w:rPr>
          <w:rFonts w:ascii="Arial" w:hAnsi="Arial" w:cs="Arial"/>
          <w:szCs w:val="24"/>
        </w:rPr>
        <w:t xml:space="preserve">May </w:t>
      </w:r>
      <w:r w:rsidR="007E3704">
        <w:rPr>
          <w:rFonts w:ascii="Arial" w:hAnsi="Arial" w:cs="Arial"/>
          <w:szCs w:val="24"/>
        </w:rPr>
        <w:t>2018</w:t>
      </w:r>
    </w:p>
    <w:p w14:paraId="7FD2AC36" w14:textId="5F6CBFA0" w:rsidR="00814789" w:rsidRDefault="00814789" w:rsidP="00AC575B">
      <w:pPr>
        <w:jc w:val="both"/>
        <w:rPr>
          <w:rFonts w:ascii="Arial" w:hAnsi="Arial" w:cs="Arial"/>
          <w:szCs w:val="24"/>
        </w:rPr>
      </w:pPr>
    </w:p>
    <w:p w14:paraId="6A003A8F" w14:textId="0126F111" w:rsidR="00814789" w:rsidRDefault="00814789" w:rsidP="00AC575B">
      <w:pPr>
        <w:jc w:val="both"/>
        <w:rPr>
          <w:rFonts w:ascii="Arial" w:hAnsi="Arial" w:cs="Arial"/>
          <w:szCs w:val="24"/>
        </w:rPr>
      </w:pPr>
    </w:p>
    <w:p w14:paraId="4DFAC72E" w14:textId="10CAEA77" w:rsidR="00814789" w:rsidRDefault="00814789" w:rsidP="00AC575B">
      <w:pPr>
        <w:jc w:val="both"/>
        <w:rPr>
          <w:rFonts w:ascii="Arial" w:hAnsi="Arial" w:cs="Arial"/>
          <w:szCs w:val="24"/>
        </w:rPr>
      </w:pPr>
    </w:p>
    <w:p w14:paraId="5391A0BC" w14:textId="7E6D2110" w:rsidR="00814789" w:rsidRDefault="00814789" w:rsidP="00AC575B">
      <w:pPr>
        <w:jc w:val="both"/>
        <w:rPr>
          <w:rFonts w:ascii="Arial" w:hAnsi="Arial" w:cs="Arial"/>
          <w:szCs w:val="24"/>
        </w:rPr>
      </w:pPr>
    </w:p>
    <w:p w14:paraId="0513B929" w14:textId="77777777" w:rsidR="00814789" w:rsidRPr="00814789" w:rsidRDefault="00814789" w:rsidP="00814789">
      <w:pPr>
        <w:spacing w:after="200" w:line="276" w:lineRule="auto"/>
        <w:jc w:val="center"/>
        <w:rPr>
          <w:rFonts w:ascii="Arial" w:eastAsiaTheme="minorEastAsia" w:hAnsi="Arial" w:cs="Arial"/>
          <w:snapToGrid/>
          <w:szCs w:val="24"/>
          <w:lang w:val="en-GB" w:eastAsia="en-GB"/>
        </w:rPr>
      </w:pPr>
      <w:r w:rsidRPr="00814789">
        <w:rPr>
          <w:rFonts w:ascii="Arial" w:eastAsiaTheme="minorEastAsia" w:hAnsi="Arial" w:cs="Arial"/>
          <w:b/>
          <w:snapToGrid/>
          <w:szCs w:val="24"/>
          <w:u w:val="single"/>
          <w:lang w:val="en-GB" w:eastAsia="en-GB"/>
        </w:rPr>
        <w:lastRenderedPageBreak/>
        <w:t>PERSON SPECIFICATION – CAMP OPERATIVE 1</w:t>
      </w:r>
    </w:p>
    <w:tbl>
      <w:tblPr>
        <w:tblStyle w:val="TableGrid"/>
        <w:tblW w:w="0" w:type="auto"/>
        <w:tblLook w:val="04A0" w:firstRow="1" w:lastRow="0" w:firstColumn="1" w:lastColumn="0" w:noHBand="0" w:noVBand="1"/>
      </w:tblPr>
      <w:tblGrid>
        <w:gridCol w:w="830"/>
        <w:gridCol w:w="3952"/>
        <w:gridCol w:w="1190"/>
        <w:gridCol w:w="1230"/>
        <w:gridCol w:w="1425"/>
        <w:gridCol w:w="2493"/>
      </w:tblGrid>
      <w:tr w:rsidR="00814789" w:rsidRPr="00814789" w14:paraId="76E93A25" w14:textId="77777777" w:rsidTr="00D71CA0">
        <w:tc>
          <w:tcPr>
            <w:tcW w:w="830" w:type="dxa"/>
          </w:tcPr>
          <w:p w14:paraId="60B31217" w14:textId="77777777" w:rsidR="00814789" w:rsidRPr="00814789" w:rsidRDefault="00814789" w:rsidP="00814789">
            <w:pPr>
              <w:spacing w:after="200" w:line="276" w:lineRule="auto"/>
              <w:jc w:val="both"/>
              <w:rPr>
                <w:rFonts w:ascii="Arial" w:eastAsiaTheme="minorEastAsia" w:hAnsi="Arial" w:cs="Arial"/>
                <w:snapToGrid/>
                <w:szCs w:val="24"/>
                <w:lang w:eastAsia="en-GB"/>
              </w:rPr>
            </w:pPr>
            <w:r w:rsidRPr="00814789">
              <w:rPr>
                <w:rFonts w:ascii="Arial" w:eastAsiaTheme="minorEastAsia" w:hAnsi="Arial" w:cs="Arial"/>
                <w:snapToGrid/>
                <w:szCs w:val="24"/>
                <w:lang w:eastAsia="en-GB"/>
              </w:rPr>
              <w:t>Serial</w:t>
            </w:r>
          </w:p>
        </w:tc>
        <w:tc>
          <w:tcPr>
            <w:tcW w:w="4098" w:type="dxa"/>
          </w:tcPr>
          <w:p w14:paraId="50C9DF09" w14:textId="77777777" w:rsidR="00814789" w:rsidRPr="00814789" w:rsidRDefault="00814789" w:rsidP="00814789">
            <w:pPr>
              <w:spacing w:after="200" w:line="276" w:lineRule="auto"/>
              <w:jc w:val="both"/>
              <w:rPr>
                <w:rFonts w:ascii="Arial" w:eastAsiaTheme="minorEastAsia" w:hAnsi="Arial" w:cs="Arial"/>
                <w:snapToGrid/>
                <w:szCs w:val="24"/>
                <w:lang w:eastAsia="en-GB"/>
              </w:rPr>
            </w:pPr>
            <w:r w:rsidRPr="00814789">
              <w:rPr>
                <w:rFonts w:ascii="Arial" w:eastAsiaTheme="minorEastAsia" w:hAnsi="Arial" w:cs="Arial"/>
                <w:snapToGrid/>
                <w:szCs w:val="24"/>
                <w:lang w:eastAsia="en-GB"/>
              </w:rPr>
              <w:t xml:space="preserve">Competence </w:t>
            </w:r>
          </w:p>
        </w:tc>
        <w:tc>
          <w:tcPr>
            <w:tcW w:w="965" w:type="dxa"/>
          </w:tcPr>
          <w:p w14:paraId="6B7E3E93" w14:textId="77777777" w:rsidR="00814789" w:rsidRPr="00814789" w:rsidRDefault="00814789" w:rsidP="00814789">
            <w:pPr>
              <w:spacing w:after="200" w:line="276" w:lineRule="auto"/>
              <w:jc w:val="both"/>
              <w:rPr>
                <w:rFonts w:ascii="Arial" w:eastAsiaTheme="minorEastAsia" w:hAnsi="Arial" w:cs="Arial"/>
                <w:snapToGrid/>
                <w:szCs w:val="24"/>
                <w:lang w:eastAsia="en-GB"/>
              </w:rPr>
            </w:pPr>
            <w:r w:rsidRPr="00814789">
              <w:rPr>
                <w:rFonts w:ascii="Arial" w:eastAsiaTheme="minorEastAsia" w:hAnsi="Arial" w:cs="Arial"/>
                <w:snapToGrid/>
                <w:szCs w:val="24"/>
                <w:lang w:eastAsia="en-GB"/>
              </w:rPr>
              <w:t>Essential</w:t>
            </w:r>
          </w:p>
        </w:tc>
        <w:tc>
          <w:tcPr>
            <w:tcW w:w="1230" w:type="dxa"/>
          </w:tcPr>
          <w:p w14:paraId="6533733A" w14:textId="77777777" w:rsidR="00814789" w:rsidRPr="00814789" w:rsidRDefault="00814789" w:rsidP="00814789">
            <w:pPr>
              <w:spacing w:after="200" w:line="276" w:lineRule="auto"/>
              <w:jc w:val="both"/>
              <w:rPr>
                <w:rFonts w:ascii="Arial" w:eastAsiaTheme="minorEastAsia" w:hAnsi="Arial" w:cs="Arial"/>
                <w:snapToGrid/>
                <w:szCs w:val="24"/>
                <w:lang w:eastAsia="en-GB"/>
              </w:rPr>
            </w:pPr>
            <w:r w:rsidRPr="00814789">
              <w:rPr>
                <w:rFonts w:ascii="Arial" w:eastAsiaTheme="minorEastAsia" w:hAnsi="Arial" w:cs="Arial"/>
                <w:snapToGrid/>
                <w:szCs w:val="24"/>
                <w:lang w:eastAsia="en-GB"/>
              </w:rPr>
              <w:t>Desirable</w:t>
            </w:r>
          </w:p>
        </w:tc>
        <w:tc>
          <w:tcPr>
            <w:tcW w:w="1431" w:type="dxa"/>
          </w:tcPr>
          <w:p w14:paraId="01D87295" w14:textId="77777777" w:rsidR="00814789" w:rsidRPr="00814789" w:rsidRDefault="00814789" w:rsidP="00814789">
            <w:pPr>
              <w:spacing w:after="200" w:line="276" w:lineRule="auto"/>
              <w:jc w:val="both"/>
              <w:rPr>
                <w:rFonts w:ascii="Arial" w:eastAsiaTheme="minorEastAsia" w:hAnsi="Arial" w:cs="Arial"/>
                <w:snapToGrid/>
                <w:szCs w:val="24"/>
                <w:lang w:eastAsia="en-GB"/>
              </w:rPr>
            </w:pPr>
            <w:r w:rsidRPr="00814789">
              <w:rPr>
                <w:rFonts w:ascii="Arial" w:eastAsiaTheme="minorEastAsia" w:hAnsi="Arial" w:cs="Arial"/>
                <w:snapToGrid/>
                <w:szCs w:val="24"/>
                <w:lang w:eastAsia="en-GB"/>
              </w:rPr>
              <w:t>Evaluation</w:t>
            </w:r>
          </w:p>
        </w:tc>
        <w:tc>
          <w:tcPr>
            <w:tcW w:w="2566" w:type="dxa"/>
          </w:tcPr>
          <w:p w14:paraId="67B070EE" w14:textId="77777777" w:rsidR="00814789" w:rsidRPr="00814789" w:rsidRDefault="00814789" w:rsidP="00814789">
            <w:pPr>
              <w:spacing w:after="200" w:line="276" w:lineRule="auto"/>
              <w:jc w:val="both"/>
              <w:rPr>
                <w:rFonts w:ascii="Arial" w:eastAsiaTheme="minorEastAsia" w:hAnsi="Arial" w:cs="Arial"/>
                <w:snapToGrid/>
                <w:szCs w:val="24"/>
                <w:lang w:eastAsia="en-GB"/>
              </w:rPr>
            </w:pPr>
            <w:r w:rsidRPr="00814789">
              <w:rPr>
                <w:rFonts w:ascii="Arial" w:eastAsiaTheme="minorEastAsia" w:hAnsi="Arial" w:cs="Arial"/>
                <w:snapToGrid/>
                <w:szCs w:val="24"/>
                <w:lang w:eastAsia="en-GB"/>
              </w:rPr>
              <w:t>Comments</w:t>
            </w:r>
          </w:p>
        </w:tc>
      </w:tr>
      <w:tr w:rsidR="00814789" w:rsidRPr="00814789" w14:paraId="30802AA6" w14:textId="77777777" w:rsidTr="00D71CA0">
        <w:tc>
          <w:tcPr>
            <w:tcW w:w="830" w:type="dxa"/>
          </w:tcPr>
          <w:p w14:paraId="6C688C8F"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1</w:t>
            </w:r>
          </w:p>
        </w:tc>
        <w:tc>
          <w:tcPr>
            <w:tcW w:w="4098" w:type="dxa"/>
          </w:tcPr>
          <w:p w14:paraId="01E5322E" w14:textId="77777777" w:rsidR="00814789" w:rsidRPr="00814789" w:rsidRDefault="00814789" w:rsidP="00814789">
            <w:pPr>
              <w:spacing w:after="200" w:line="276" w:lineRule="auto"/>
              <w:rPr>
                <w:rFonts w:ascii="Arial" w:eastAsiaTheme="minorEastAsia" w:hAnsi="Arial" w:cs="Arial"/>
                <w:snapToGrid/>
                <w:szCs w:val="24"/>
                <w:lang w:eastAsia="en-GB"/>
              </w:rPr>
            </w:pPr>
            <w:r w:rsidRPr="00814789">
              <w:rPr>
                <w:rFonts w:ascii="Arial" w:eastAsiaTheme="minorEastAsia" w:hAnsi="Arial" w:cs="Arial"/>
                <w:snapToGrid/>
                <w:szCs w:val="24"/>
                <w:lang w:eastAsia="en-GB"/>
              </w:rPr>
              <w:t>Must have previous experience in a labouring capacity</w:t>
            </w:r>
          </w:p>
        </w:tc>
        <w:tc>
          <w:tcPr>
            <w:tcW w:w="965" w:type="dxa"/>
          </w:tcPr>
          <w:p w14:paraId="58B2135B"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w:t>
            </w:r>
          </w:p>
        </w:tc>
        <w:tc>
          <w:tcPr>
            <w:tcW w:w="1230" w:type="dxa"/>
          </w:tcPr>
          <w:p w14:paraId="429D665F" w14:textId="77777777" w:rsidR="00814789" w:rsidRPr="00814789" w:rsidRDefault="00814789" w:rsidP="00814789">
            <w:pPr>
              <w:spacing w:after="200" w:line="276" w:lineRule="auto"/>
              <w:jc w:val="both"/>
              <w:rPr>
                <w:rFonts w:ascii="Arial" w:eastAsiaTheme="minorEastAsia" w:hAnsi="Arial" w:cs="Arial"/>
                <w:snapToGrid/>
                <w:szCs w:val="24"/>
                <w:lang w:eastAsia="en-GB"/>
              </w:rPr>
            </w:pPr>
          </w:p>
        </w:tc>
        <w:tc>
          <w:tcPr>
            <w:tcW w:w="1431" w:type="dxa"/>
          </w:tcPr>
          <w:p w14:paraId="13D670DB"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AF/I</w:t>
            </w:r>
          </w:p>
        </w:tc>
        <w:tc>
          <w:tcPr>
            <w:tcW w:w="2566" w:type="dxa"/>
          </w:tcPr>
          <w:p w14:paraId="24B435C9" w14:textId="77777777" w:rsidR="00814789" w:rsidRPr="00814789" w:rsidRDefault="00814789" w:rsidP="00814789">
            <w:pPr>
              <w:spacing w:after="200" w:line="276" w:lineRule="auto"/>
              <w:jc w:val="both"/>
              <w:rPr>
                <w:rFonts w:ascii="Arial" w:eastAsiaTheme="minorEastAsia" w:hAnsi="Arial" w:cs="Arial"/>
                <w:snapToGrid/>
                <w:szCs w:val="24"/>
                <w:lang w:eastAsia="en-GB"/>
              </w:rPr>
            </w:pPr>
          </w:p>
        </w:tc>
      </w:tr>
      <w:tr w:rsidR="00814789" w:rsidRPr="00814789" w14:paraId="010F45D4" w14:textId="77777777" w:rsidTr="00D71CA0">
        <w:tc>
          <w:tcPr>
            <w:tcW w:w="830" w:type="dxa"/>
          </w:tcPr>
          <w:p w14:paraId="3FF0F8D9"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2</w:t>
            </w:r>
          </w:p>
        </w:tc>
        <w:tc>
          <w:tcPr>
            <w:tcW w:w="4098" w:type="dxa"/>
          </w:tcPr>
          <w:p w14:paraId="58B2A3BC" w14:textId="3C3CA740" w:rsidR="00814789" w:rsidRPr="00814789" w:rsidRDefault="00814789" w:rsidP="00D71CA0">
            <w:pPr>
              <w:spacing w:after="200" w:line="276" w:lineRule="auto"/>
              <w:rPr>
                <w:rFonts w:ascii="Arial" w:eastAsiaTheme="minorEastAsia" w:hAnsi="Arial" w:cs="Arial"/>
                <w:snapToGrid/>
                <w:szCs w:val="24"/>
                <w:lang w:eastAsia="en-GB"/>
              </w:rPr>
            </w:pPr>
            <w:r w:rsidRPr="00814789">
              <w:rPr>
                <w:rFonts w:ascii="Arial" w:eastAsiaTheme="minorEastAsia" w:hAnsi="Arial" w:cs="Arial"/>
                <w:snapToGrid/>
                <w:szCs w:val="24"/>
                <w:lang w:eastAsia="en-GB"/>
              </w:rPr>
              <w:t>Must be familiar with material regulations appertaining to stores and the control of stores</w:t>
            </w:r>
          </w:p>
        </w:tc>
        <w:tc>
          <w:tcPr>
            <w:tcW w:w="965" w:type="dxa"/>
          </w:tcPr>
          <w:p w14:paraId="350007AC"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w:t>
            </w:r>
          </w:p>
        </w:tc>
        <w:tc>
          <w:tcPr>
            <w:tcW w:w="1230" w:type="dxa"/>
          </w:tcPr>
          <w:p w14:paraId="5D330F60"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p>
        </w:tc>
        <w:tc>
          <w:tcPr>
            <w:tcW w:w="1431" w:type="dxa"/>
          </w:tcPr>
          <w:p w14:paraId="0F528ED4"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AF/I</w:t>
            </w:r>
          </w:p>
        </w:tc>
        <w:tc>
          <w:tcPr>
            <w:tcW w:w="2566" w:type="dxa"/>
          </w:tcPr>
          <w:p w14:paraId="6D3E1096" w14:textId="77777777" w:rsidR="00814789" w:rsidRPr="00814789" w:rsidRDefault="00814789" w:rsidP="00814789">
            <w:pPr>
              <w:spacing w:after="200" w:line="276" w:lineRule="auto"/>
              <w:jc w:val="both"/>
              <w:rPr>
                <w:rFonts w:ascii="Arial" w:eastAsiaTheme="minorEastAsia" w:hAnsi="Arial" w:cs="Arial"/>
                <w:snapToGrid/>
                <w:szCs w:val="24"/>
                <w:lang w:eastAsia="en-GB"/>
              </w:rPr>
            </w:pPr>
          </w:p>
        </w:tc>
      </w:tr>
      <w:tr w:rsidR="00814789" w:rsidRPr="00814789" w14:paraId="178C3CA2" w14:textId="77777777" w:rsidTr="00D71CA0">
        <w:tc>
          <w:tcPr>
            <w:tcW w:w="830" w:type="dxa"/>
          </w:tcPr>
          <w:p w14:paraId="41F688E4"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3</w:t>
            </w:r>
          </w:p>
        </w:tc>
        <w:tc>
          <w:tcPr>
            <w:tcW w:w="4098" w:type="dxa"/>
          </w:tcPr>
          <w:p w14:paraId="3CB74325" w14:textId="1D7585C6" w:rsidR="00814789" w:rsidRPr="00814789" w:rsidRDefault="00814789" w:rsidP="00D71CA0">
            <w:pPr>
              <w:spacing w:after="200" w:line="276" w:lineRule="auto"/>
              <w:rPr>
                <w:rFonts w:ascii="Arial" w:eastAsiaTheme="minorEastAsia" w:hAnsi="Arial" w:cs="Arial"/>
                <w:snapToGrid/>
                <w:szCs w:val="24"/>
                <w:lang w:eastAsia="en-GB"/>
              </w:rPr>
            </w:pPr>
            <w:r w:rsidRPr="00814789">
              <w:rPr>
                <w:rFonts w:ascii="Arial" w:eastAsiaTheme="minorEastAsia" w:hAnsi="Arial" w:cs="Arial"/>
                <w:snapToGrid/>
                <w:szCs w:val="24"/>
                <w:lang w:eastAsia="en-GB"/>
              </w:rPr>
              <w:t xml:space="preserve">Must be flexible in </w:t>
            </w:r>
            <w:r w:rsidR="00D71CA0">
              <w:rPr>
                <w:rFonts w:ascii="Arial" w:eastAsiaTheme="minorEastAsia" w:hAnsi="Arial" w:cs="Arial"/>
                <w:snapToGrid/>
                <w:szCs w:val="24"/>
                <w:lang w:eastAsia="en-GB"/>
              </w:rPr>
              <w:t>their</w:t>
            </w:r>
            <w:r w:rsidRPr="00814789">
              <w:rPr>
                <w:rFonts w:ascii="Arial" w:eastAsiaTheme="minorEastAsia" w:hAnsi="Arial" w:cs="Arial"/>
                <w:snapToGrid/>
                <w:szCs w:val="24"/>
                <w:lang w:eastAsia="en-GB"/>
              </w:rPr>
              <w:t xml:space="preserve"> approaching to working and be prepared to work weekends and Bank Holidays</w:t>
            </w:r>
          </w:p>
        </w:tc>
        <w:tc>
          <w:tcPr>
            <w:tcW w:w="965" w:type="dxa"/>
          </w:tcPr>
          <w:p w14:paraId="1DBACEE3"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w:t>
            </w:r>
          </w:p>
        </w:tc>
        <w:tc>
          <w:tcPr>
            <w:tcW w:w="1230" w:type="dxa"/>
          </w:tcPr>
          <w:p w14:paraId="229F9E6D"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p>
        </w:tc>
        <w:tc>
          <w:tcPr>
            <w:tcW w:w="1431" w:type="dxa"/>
          </w:tcPr>
          <w:p w14:paraId="3137EC0B"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AF/I</w:t>
            </w:r>
          </w:p>
        </w:tc>
        <w:tc>
          <w:tcPr>
            <w:tcW w:w="2566" w:type="dxa"/>
          </w:tcPr>
          <w:p w14:paraId="496735EA" w14:textId="77777777" w:rsidR="00814789" w:rsidRPr="00814789" w:rsidRDefault="00814789" w:rsidP="00814789">
            <w:pPr>
              <w:spacing w:after="200" w:line="276" w:lineRule="auto"/>
              <w:jc w:val="both"/>
              <w:rPr>
                <w:rFonts w:ascii="Arial" w:eastAsiaTheme="minorEastAsia" w:hAnsi="Arial" w:cs="Arial"/>
                <w:snapToGrid/>
                <w:szCs w:val="24"/>
                <w:lang w:eastAsia="en-GB"/>
              </w:rPr>
            </w:pPr>
          </w:p>
        </w:tc>
      </w:tr>
      <w:tr w:rsidR="00814789" w:rsidRPr="00814789" w14:paraId="51AF2F60" w14:textId="77777777" w:rsidTr="00D71CA0">
        <w:tc>
          <w:tcPr>
            <w:tcW w:w="830" w:type="dxa"/>
          </w:tcPr>
          <w:p w14:paraId="79FED888"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4</w:t>
            </w:r>
          </w:p>
        </w:tc>
        <w:tc>
          <w:tcPr>
            <w:tcW w:w="4098" w:type="dxa"/>
          </w:tcPr>
          <w:p w14:paraId="40C5D6C3" w14:textId="4A5487B3" w:rsidR="00814789" w:rsidRPr="00814789" w:rsidRDefault="00814789" w:rsidP="00814789">
            <w:pPr>
              <w:spacing w:after="200" w:line="276" w:lineRule="auto"/>
              <w:rPr>
                <w:rFonts w:ascii="Arial" w:eastAsiaTheme="minorEastAsia" w:hAnsi="Arial" w:cs="Arial"/>
                <w:snapToGrid/>
                <w:szCs w:val="24"/>
                <w:lang w:eastAsia="en-GB"/>
              </w:rPr>
            </w:pPr>
            <w:r w:rsidRPr="00814789">
              <w:rPr>
                <w:rFonts w:ascii="Arial" w:eastAsiaTheme="minorEastAsia" w:hAnsi="Arial" w:cs="Arial"/>
                <w:snapToGrid/>
                <w:szCs w:val="24"/>
                <w:lang w:eastAsia="en-GB"/>
              </w:rPr>
              <w:t>Must have a valid driving licence</w:t>
            </w:r>
            <w:r w:rsidR="00D71CA0">
              <w:rPr>
                <w:rFonts w:ascii="Arial" w:eastAsiaTheme="minorEastAsia" w:hAnsi="Arial" w:cs="Arial"/>
                <w:snapToGrid/>
                <w:szCs w:val="24"/>
                <w:lang w:eastAsia="en-GB"/>
              </w:rPr>
              <w:t xml:space="preserve"> and be able to </w:t>
            </w:r>
            <w:proofErr w:type="spellStart"/>
            <w:r w:rsidR="00D71CA0">
              <w:rPr>
                <w:rFonts w:ascii="Arial" w:eastAsiaTheme="minorEastAsia" w:hAnsi="Arial" w:cs="Arial"/>
                <w:snapToGrid/>
                <w:szCs w:val="24"/>
                <w:lang w:eastAsia="en-GB"/>
              </w:rPr>
              <w:t>self drive</w:t>
            </w:r>
            <w:proofErr w:type="spellEnd"/>
          </w:p>
        </w:tc>
        <w:tc>
          <w:tcPr>
            <w:tcW w:w="965" w:type="dxa"/>
          </w:tcPr>
          <w:p w14:paraId="4BC7BC62"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w:t>
            </w:r>
          </w:p>
        </w:tc>
        <w:tc>
          <w:tcPr>
            <w:tcW w:w="1230" w:type="dxa"/>
          </w:tcPr>
          <w:p w14:paraId="4892DDD5"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p>
        </w:tc>
        <w:tc>
          <w:tcPr>
            <w:tcW w:w="1431" w:type="dxa"/>
          </w:tcPr>
          <w:p w14:paraId="6D87AF90"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AF/I/E</w:t>
            </w:r>
          </w:p>
        </w:tc>
        <w:tc>
          <w:tcPr>
            <w:tcW w:w="2566" w:type="dxa"/>
          </w:tcPr>
          <w:p w14:paraId="09670ECB" w14:textId="77777777" w:rsidR="00814789" w:rsidRPr="00814789" w:rsidRDefault="00814789" w:rsidP="00814789">
            <w:pPr>
              <w:spacing w:after="200" w:line="276" w:lineRule="auto"/>
              <w:jc w:val="both"/>
              <w:rPr>
                <w:rFonts w:ascii="Arial" w:eastAsiaTheme="minorEastAsia" w:hAnsi="Arial" w:cs="Arial"/>
                <w:snapToGrid/>
                <w:szCs w:val="24"/>
                <w:lang w:eastAsia="en-GB"/>
              </w:rPr>
            </w:pPr>
          </w:p>
        </w:tc>
      </w:tr>
      <w:tr w:rsidR="00814789" w:rsidRPr="00814789" w14:paraId="143AFB9C" w14:textId="77777777" w:rsidTr="00D71CA0">
        <w:tc>
          <w:tcPr>
            <w:tcW w:w="830" w:type="dxa"/>
          </w:tcPr>
          <w:p w14:paraId="48B96777"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5</w:t>
            </w:r>
          </w:p>
        </w:tc>
        <w:tc>
          <w:tcPr>
            <w:tcW w:w="4098" w:type="dxa"/>
          </w:tcPr>
          <w:p w14:paraId="0BC32829" w14:textId="7EBF2150" w:rsidR="00814789" w:rsidRPr="00814789" w:rsidRDefault="00814789" w:rsidP="00D71CA0">
            <w:pPr>
              <w:spacing w:after="200" w:line="276" w:lineRule="auto"/>
              <w:rPr>
                <w:rFonts w:ascii="Arial" w:eastAsiaTheme="minorEastAsia" w:hAnsi="Arial" w:cs="Arial"/>
                <w:snapToGrid/>
                <w:szCs w:val="24"/>
                <w:lang w:eastAsia="en-GB"/>
              </w:rPr>
            </w:pPr>
            <w:r w:rsidRPr="00814789">
              <w:rPr>
                <w:rFonts w:ascii="Arial" w:eastAsiaTheme="minorEastAsia" w:hAnsi="Arial" w:cs="Arial"/>
                <w:snapToGrid/>
                <w:szCs w:val="24"/>
                <w:lang w:eastAsia="en-GB"/>
              </w:rPr>
              <w:t xml:space="preserve">Be certified on the use of a Fork Lift </w:t>
            </w:r>
            <w:r>
              <w:rPr>
                <w:rFonts w:ascii="Arial" w:eastAsiaTheme="minorEastAsia" w:hAnsi="Arial" w:cs="Arial"/>
                <w:snapToGrid/>
                <w:szCs w:val="24"/>
                <w:lang w:eastAsia="en-GB"/>
              </w:rPr>
              <w:t>Truck</w:t>
            </w:r>
          </w:p>
        </w:tc>
        <w:tc>
          <w:tcPr>
            <w:tcW w:w="965" w:type="dxa"/>
          </w:tcPr>
          <w:p w14:paraId="65671273"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p>
        </w:tc>
        <w:tc>
          <w:tcPr>
            <w:tcW w:w="1230" w:type="dxa"/>
          </w:tcPr>
          <w:p w14:paraId="1377FEC4"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w:t>
            </w:r>
          </w:p>
        </w:tc>
        <w:tc>
          <w:tcPr>
            <w:tcW w:w="1431" w:type="dxa"/>
          </w:tcPr>
          <w:p w14:paraId="1DA6510B"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E</w:t>
            </w:r>
          </w:p>
        </w:tc>
        <w:tc>
          <w:tcPr>
            <w:tcW w:w="2566" w:type="dxa"/>
          </w:tcPr>
          <w:p w14:paraId="107FDC81" w14:textId="77777777" w:rsidR="00814789" w:rsidRPr="00814789" w:rsidRDefault="00814789" w:rsidP="00814789">
            <w:pPr>
              <w:spacing w:after="200" w:line="276" w:lineRule="auto"/>
              <w:jc w:val="both"/>
              <w:rPr>
                <w:rFonts w:ascii="Arial" w:eastAsiaTheme="minorEastAsia" w:hAnsi="Arial" w:cs="Arial"/>
                <w:snapToGrid/>
                <w:szCs w:val="24"/>
                <w:lang w:eastAsia="en-GB"/>
              </w:rPr>
            </w:pPr>
          </w:p>
        </w:tc>
      </w:tr>
      <w:tr w:rsidR="00814789" w:rsidRPr="00814789" w14:paraId="2251D17E" w14:textId="77777777" w:rsidTr="00D71CA0">
        <w:tc>
          <w:tcPr>
            <w:tcW w:w="830" w:type="dxa"/>
          </w:tcPr>
          <w:p w14:paraId="35D352BC"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6</w:t>
            </w:r>
          </w:p>
        </w:tc>
        <w:tc>
          <w:tcPr>
            <w:tcW w:w="4098" w:type="dxa"/>
          </w:tcPr>
          <w:p w14:paraId="0719BF95" w14:textId="77777777" w:rsidR="00814789" w:rsidRPr="00814789" w:rsidRDefault="00814789" w:rsidP="00814789">
            <w:pPr>
              <w:spacing w:after="200" w:line="276" w:lineRule="auto"/>
              <w:rPr>
                <w:rFonts w:ascii="Arial" w:eastAsiaTheme="minorEastAsia" w:hAnsi="Arial" w:cs="Arial"/>
                <w:snapToGrid/>
                <w:szCs w:val="24"/>
                <w:lang w:eastAsia="en-GB"/>
              </w:rPr>
            </w:pPr>
            <w:r w:rsidRPr="00814789">
              <w:rPr>
                <w:rFonts w:ascii="Arial" w:eastAsiaTheme="minorEastAsia" w:hAnsi="Arial" w:cs="Arial"/>
                <w:snapToGrid/>
                <w:szCs w:val="24"/>
                <w:lang w:eastAsia="en-GB"/>
              </w:rPr>
              <w:t>Must have a current understanding of the relevant H&amp; S regulations</w:t>
            </w:r>
          </w:p>
        </w:tc>
        <w:tc>
          <w:tcPr>
            <w:tcW w:w="965" w:type="dxa"/>
          </w:tcPr>
          <w:p w14:paraId="3E166585"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p>
        </w:tc>
        <w:tc>
          <w:tcPr>
            <w:tcW w:w="1230" w:type="dxa"/>
          </w:tcPr>
          <w:p w14:paraId="742B7AB9"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w:t>
            </w:r>
          </w:p>
        </w:tc>
        <w:tc>
          <w:tcPr>
            <w:tcW w:w="1431" w:type="dxa"/>
          </w:tcPr>
          <w:p w14:paraId="5A2DC5E8" w14:textId="77777777" w:rsidR="00814789" w:rsidRPr="00814789" w:rsidRDefault="00814789" w:rsidP="00814789">
            <w:pPr>
              <w:spacing w:after="200" w:line="276" w:lineRule="auto"/>
              <w:jc w:val="center"/>
              <w:rPr>
                <w:rFonts w:ascii="Arial" w:eastAsiaTheme="minorEastAsia" w:hAnsi="Arial" w:cs="Arial"/>
                <w:snapToGrid/>
                <w:szCs w:val="24"/>
                <w:lang w:eastAsia="en-GB"/>
              </w:rPr>
            </w:pPr>
            <w:r w:rsidRPr="00814789">
              <w:rPr>
                <w:rFonts w:ascii="Arial" w:eastAsiaTheme="minorEastAsia" w:hAnsi="Arial" w:cs="Arial"/>
                <w:snapToGrid/>
                <w:szCs w:val="24"/>
                <w:lang w:eastAsia="en-GB"/>
              </w:rPr>
              <w:t>AF/I</w:t>
            </w:r>
          </w:p>
        </w:tc>
        <w:tc>
          <w:tcPr>
            <w:tcW w:w="2566" w:type="dxa"/>
          </w:tcPr>
          <w:p w14:paraId="290E3D49" w14:textId="77777777" w:rsidR="00814789" w:rsidRPr="00814789" w:rsidRDefault="00814789" w:rsidP="00814789">
            <w:pPr>
              <w:spacing w:after="200" w:line="276" w:lineRule="auto"/>
              <w:jc w:val="both"/>
              <w:rPr>
                <w:rFonts w:ascii="Arial" w:eastAsiaTheme="minorEastAsia" w:hAnsi="Arial" w:cs="Arial"/>
                <w:snapToGrid/>
                <w:szCs w:val="24"/>
                <w:lang w:eastAsia="en-GB"/>
              </w:rPr>
            </w:pPr>
          </w:p>
        </w:tc>
      </w:tr>
    </w:tbl>
    <w:p w14:paraId="3E7FC1B6" w14:textId="77777777" w:rsidR="00814789" w:rsidRPr="00814789" w:rsidRDefault="00814789" w:rsidP="00814789">
      <w:pPr>
        <w:spacing w:after="200" w:line="276" w:lineRule="auto"/>
        <w:jc w:val="both"/>
        <w:rPr>
          <w:rFonts w:ascii="Arial" w:eastAsiaTheme="minorEastAsia" w:hAnsi="Arial" w:cs="Arial"/>
          <w:snapToGrid/>
          <w:szCs w:val="24"/>
          <w:lang w:val="en-GB" w:eastAsia="en-GB"/>
        </w:rPr>
      </w:pPr>
    </w:p>
    <w:p w14:paraId="463748CB" w14:textId="77777777" w:rsidR="00814789" w:rsidRPr="00814789" w:rsidRDefault="00814789" w:rsidP="00814789">
      <w:pPr>
        <w:spacing w:after="200" w:line="276" w:lineRule="auto"/>
        <w:jc w:val="both"/>
        <w:rPr>
          <w:rFonts w:ascii="Arial" w:eastAsiaTheme="minorEastAsia" w:hAnsi="Arial" w:cs="Arial"/>
          <w:snapToGrid/>
          <w:szCs w:val="24"/>
          <w:lang w:val="en-GB" w:eastAsia="en-GB"/>
        </w:rPr>
      </w:pPr>
      <w:r w:rsidRPr="00814789">
        <w:rPr>
          <w:rFonts w:ascii="Arial" w:eastAsiaTheme="minorEastAsia" w:hAnsi="Arial" w:cs="Arial"/>
          <w:snapToGrid/>
          <w:szCs w:val="24"/>
          <w:lang w:val="en-GB" w:eastAsia="en-GB"/>
        </w:rPr>
        <w:t xml:space="preserve">AF- Application Form, I – Interview, PA – Practical Assessment, E – Evidence </w:t>
      </w:r>
    </w:p>
    <w:p w14:paraId="3B9A5155" w14:textId="77777777" w:rsidR="00814789" w:rsidRPr="00383958" w:rsidRDefault="00814789" w:rsidP="00AC575B">
      <w:pPr>
        <w:jc w:val="both"/>
        <w:rPr>
          <w:rFonts w:ascii="Arial" w:hAnsi="Arial" w:cs="Arial"/>
          <w:szCs w:val="24"/>
        </w:rPr>
      </w:pPr>
    </w:p>
    <w:sectPr w:rsidR="00814789" w:rsidRPr="00383958" w:rsidSect="00814789">
      <w:pgSz w:w="12240" w:h="15840"/>
      <w:pgMar w:top="720" w:right="616"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181"/>
    <w:multiLevelType w:val="hybridMultilevel"/>
    <w:tmpl w:val="542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00FD2"/>
    <w:multiLevelType w:val="hybridMultilevel"/>
    <w:tmpl w:val="1FD6BC3C"/>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 w15:restartNumberingAfterBreak="0">
    <w:nsid w:val="1D3F2436"/>
    <w:multiLevelType w:val="hybridMultilevel"/>
    <w:tmpl w:val="CEE2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C6607"/>
    <w:multiLevelType w:val="hybridMultilevel"/>
    <w:tmpl w:val="C5B07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F105E6"/>
    <w:multiLevelType w:val="hybridMultilevel"/>
    <w:tmpl w:val="C6D8D906"/>
    <w:lvl w:ilvl="0" w:tplc="0809000F">
      <w:start w:val="9"/>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FB52C8"/>
    <w:multiLevelType w:val="hybridMultilevel"/>
    <w:tmpl w:val="BAE8C5DC"/>
    <w:lvl w:ilvl="0" w:tplc="B1DCEF4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152E31"/>
    <w:multiLevelType w:val="hybridMultilevel"/>
    <w:tmpl w:val="9490E020"/>
    <w:lvl w:ilvl="0" w:tplc="B1DCEF44">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CE24B4E"/>
    <w:multiLevelType w:val="hybridMultilevel"/>
    <w:tmpl w:val="AEBACCB6"/>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7112" w:hanging="360"/>
      </w:pPr>
    </w:lvl>
    <w:lvl w:ilvl="2" w:tplc="0809001B" w:tentative="1">
      <w:start w:val="1"/>
      <w:numFmt w:val="lowerRoman"/>
      <w:lvlText w:val="%3."/>
      <w:lvlJc w:val="right"/>
      <w:pPr>
        <w:ind w:left="7832" w:hanging="180"/>
      </w:pPr>
    </w:lvl>
    <w:lvl w:ilvl="3" w:tplc="0809000F" w:tentative="1">
      <w:start w:val="1"/>
      <w:numFmt w:val="decimal"/>
      <w:lvlText w:val="%4."/>
      <w:lvlJc w:val="left"/>
      <w:pPr>
        <w:ind w:left="8552" w:hanging="360"/>
      </w:pPr>
    </w:lvl>
    <w:lvl w:ilvl="4" w:tplc="08090019" w:tentative="1">
      <w:start w:val="1"/>
      <w:numFmt w:val="lowerLetter"/>
      <w:lvlText w:val="%5."/>
      <w:lvlJc w:val="left"/>
      <w:pPr>
        <w:ind w:left="9272" w:hanging="360"/>
      </w:pPr>
    </w:lvl>
    <w:lvl w:ilvl="5" w:tplc="0809001B" w:tentative="1">
      <w:start w:val="1"/>
      <w:numFmt w:val="lowerRoman"/>
      <w:lvlText w:val="%6."/>
      <w:lvlJc w:val="right"/>
      <w:pPr>
        <w:ind w:left="9992" w:hanging="180"/>
      </w:pPr>
    </w:lvl>
    <w:lvl w:ilvl="6" w:tplc="0809000F" w:tentative="1">
      <w:start w:val="1"/>
      <w:numFmt w:val="decimal"/>
      <w:lvlText w:val="%7."/>
      <w:lvlJc w:val="left"/>
      <w:pPr>
        <w:ind w:left="10712" w:hanging="360"/>
      </w:pPr>
    </w:lvl>
    <w:lvl w:ilvl="7" w:tplc="08090019" w:tentative="1">
      <w:start w:val="1"/>
      <w:numFmt w:val="lowerLetter"/>
      <w:lvlText w:val="%8."/>
      <w:lvlJc w:val="left"/>
      <w:pPr>
        <w:ind w:left="11432" w:hanging="360"/>
      </w:pPr>
    </w:lvl>
    <w:lvl w:ilvl="8" w:tplc="0809001B" w:tentative="1">
      <w:start w:val="1"/>
      <w:numFmt w:val="lowerRoman"/>
      <w:lvlText w:val="%9."/>
      <w:lvlJc w:val="right"/>
      <w:pPr>
        <w:ind w:left="12152" w:hanging="180"/>
      </w:pPr>
    </w:lvl>
  </w:abstractNum>
  <w:abstractNum w:abstractNumId="8" w15:restartNumberingAfterBreak="0">
    <w:nsid w:val="601724ED"/>
    <w:multiLevelType w:val="hybridMultilevel"/>
    <w:tmpl w:val="98F4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63D9B"/>
    <w:multiLevelType w:val="hybridMultilevel"/>
    <w:tmpl w:val="AA16A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62CE1"/>
    <w:multiLevelType w:val="hybridMultilevel"/>
    <w:tmpl w:val="49CEEC7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54035"/>
    <w:multiLevelType w:val="hybridMultilevel"/>
    <w:tmpl w:val="6F660AC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8"/>
  </w:num>
  <w:num w:numId="3">
    <w:abstractNumId w:val="6"/>
  </w:num>
  <w:num w:numId="4">
    <w:abstractNumId w:val="4"/>
  </w:num>
  <w:num w:numId="5">
    <w:abstractNumId w:val="7"/>
  </w:num>
  <w:num w:numId="6">
    <w:abstractNumId w:val="0"/>
  </w:num>
  <w:num w:numId="7">
    <w:abstractNumId w:val="10"/>
  </w:num>
  <w:num w:numId="8">
    <w:abstractNumId w:val="11"/>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D3"/>
    <w:rsid w:val="00037E8A"/>
    <w:rsid w:val="000A15B6"/>
    <w:rsid w:val="000F395A"/>
    <w:rsid w:val="00146B1D"/>
    <w:rsid w:val="001B0042"/>
    <w:rsid w:val="001B03A6"/>
    <w:rsid w:val="001B7462"/>
    <w:rsid w:val="001D5119"/>
    <w:rsid w:val="001F7EF6"/>
    <w:rsid w:val="002B0B85"/>
    <w:rsid w:val="003709BA"/>
    <w:rsid w:val="0038084C"/>
    <w:rsid w:val="00383958"/>
    <w:rsid w:val="00387273"/>
    <w:rsid w:val="003E7DAA"/>
    <w:rsid w:val="004150D9"/>
    <w:rsid w:val="0047259D"/>
    <w:rsid w:val="004770DA"/>
    <w:rsid w:val="00535121"/>
    <w:rsid w:val="0063600C"/>
    <w:rsid w:val="007B2628"/>
    <w:rsid w:val="007C2FB2"/>
    <w:rsid w:val="007E3704"/>
    <w:rsid w:val="007E60AD"/>
    <w:rsid w:val="00814789"/>
    <w:rsid w:val="00850BBD"/>
    <w:rsid w:val="008530A6"/>
    <w:rsid w:val="00881927"/>
    <w:rsid w:val="008C71F5"/>
    <w:rsid w:val="008D3632"/>
    <w:rsid w:val="008F7BB2"/>
    <w:rsid w:val="0094526A"/>
    <w:rsid w:val="00992AA0"/>
    <w:rsid w:val="00A26F48"/>
    <w:rsid w:val="00A640D3"/>
    <w:rsid w:val="00A9390C"/>
    <w:rsid w:val="00AC575B"/>
    <w:rsid w:val="00AE0B9B"/>
    <w:rsid w:val="00C02F17"/>
    <w:rsid w:val="00C91FF2"/>
    <w:rsid w:val="00D71CA0"/>
    <w:rsid w:val="00DE042C"/>
    <w:rsid w:val="00F72364"/>
    <w:rsid w:val="00F82CC8"/>
    <w:rsid w:val="00FB7B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4E07"/>
  <w15:docId w15:val="{BAE5DA08-39E4-488D-B80D-8B85744F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D3"/>
    <w:rPr>
      <w:rFonts w:ascii="Times New Roman" w:eastAsia="Times New Roman" w:hAnsi="Times New Roman" w:cs="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B1D"/>
    <w:pPr>
      <w:ind w:left="720"/>
      <w:contextualSpacing/>
    </w:pPr>
  </w:style>
  <w:style w:type="paragraph" w:styleId="BalloonText">
    <w:name w:val="Balloon Text"/>
    <w:basedOn w:val="Normal"/>
    <w:link w:val="BalloonTextChar"/>
    <w:uiPriority w:val="99"/>
    <w:semiHidden/>
    <w:unhideWhenUsed/>
    <w:rsid w:val="00945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26A"/>
    <w:rPr>
      <w:rFonts w:ascii="Segoe UI" w:eastAsia="Times New Roman" w:hAnsi="Segoe UI" w:cs="Segoe UI"/>
      <w:snapToGrid w:val="0"/>
      <w:sz w:val="18"/>
      <w:szCs w:val="18"/>
      <w:lang w:eastAsia="en-US"/>
    </w:rPr>
  </w:style>
  <w:style w:type="table" w:styleId="TableGrid">
    <w:name w:val="Table Grid"/>
    <w:basedOn w:val="TableNormal"/>
    <w:uiPriority w:val="59"/>
    <w:rsid w:val="0081478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nwsp.rfca.mod.uk/HumanResource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A429251B2BD4A247879F19CD7F72DD9A" ma:contentTypeVersion="2" ma:contentTypeDescription="" ma:contentTypeScope="" ma:versionID="fa4fe45aa31fa230cd10bd3247bcf6ab">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16D49-31A8-4703-80AE-6D0220E94234}">
  <ds:schemaRefs>
    <ds:schemaRef ds:uri="http://schemas.microsoft.com/sharepoint/events"/>
  </ds:schemaRefs>
</ds:datastoreItem>
</file>

<file path=customXml/itemProps2.xml><?xml version="1.0" encoding="utf-8"?>
<ds:datastoreItem xmlns:ds="http://schemas.openxmlformats.org/officeDocument/2006/customXml" ds:itemID="{CB0BF9C3-9922-4108-AD8F-726B2C374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2F6E5-BF06-4A2E-9DC4-29CA001BEC7D}">
  <ds:schemaRefs>
    <ds:schemaRef ds:uri="http://schemas.microsoft.com/sharepoint/v3/contenttype/forms"/>
  </ds:schemaRefs>
</ds:datastoreItem>
</file>

<file path=customXml/itemProps4.xml><?xml version="1.0" encoding="utf-8"?>
<ds:datastoreItem xmlns:ds="http://schemas.openxmlformats.org/officeDocument/2006/customXml" ds:itemID="{6DDC977D-6133-4B4C-B374-96658203D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 - Office Manager</dc:creator>
  <cp:lastModifiedBy>NW - Business Support AO (Diane Winfield)</cp:lastModifiedBy>
  <cp:revision>2</cp:revision>
  <cp:lastPrinted>2018-05-03T12:55:00Z</cp:lastPrinted>
  <dcterms:created xsi:type="dcterms:W3CDTF">2018-05-08T11:18:00Z</dcterms:created>
  <dcterms:modified xsi:type="dcterms:W3CDTF">2018-05-08T11:18:00Z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0x0101005C12ACD3752D394D965A2BD26A3AE7E700A429251B2BD4A247879F19CD7F72DD9A</vt:lpwstr>
  </property>
</Properties>
</file>